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167"/>
        <w:gridCol w:w="1526"/>
        <w:gridCol w:w="1276"/>
        <w:gridCol w:w="3402"/>
        <w:gridCol w:w="3402"/>
        <w:gridCol w:w="1701"/>
      </w:tblGrid>
      <w:tr w:rsidR="00216D2A" w:rsidRPr="00043143" w14:paraId="3E5A9084" w14:textId="77777777" w:rsidTr="00216D2A">
        <w:trPr>
          <w:tblCellSpacing w:w="0" w:type="dxa"/>
        </w:trPr>
        <w:tc>
          <w:tcPr>
            <w:tcW w:w="2577" w:type="dxa"/>
            <w:gridSpan w:val="2"/>
            <w:tcBorders>
              <w:top w:val="outset" w:sz="6" w:space="0" w:color="auto"/>
              <w:left w:val="outset" w:sz="6" w:space="0" w:color="auto"/>
              <w:bottom w:val="outset" w:sz="6" w:space="0" w:color="auto"/>
              <w:right w:val="outset" w:sz="6" w:space="0" w:color="auto"/>
            </w:tcBorders>
          </w:tcPr>
          <w:p w14:paraId="65694094" w14:textId="77777777" w:rsidR="00216D2A" w:rsidRPr="00043143" w:rsidRDefault="00216D2A" w:rsidP="00E46F34">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tc>
        <w:tc>
          <w:tcPr>
            <w:tcW w:w="11307" w:type="dxa"/>
            <w:gridSpan w:val="5"/>
            <w:tcBorders>
              <w:top w:val="outset" w:sz="6" w:space="0" w:color="auto"/>
              <w:left w:val="outset" w:sz="6" w:space="0" w:color="auto"/>
              <w:bottom w:val="outset" w:sz="6" w:space="0" w:color="auto"/>
              <w:right w:val="outset" w:sz="6" w:space="0" w:color="auto"/>
            </w:tcBorders>
            <w:hideMark/>
          </w:tcPr>
          <w:p w14:paraId="11DF4B5B" w14:textId="77777777" w:rsidR="00216D2A" w:rsidRPr="00043143" w:rsidRDefault="00333732" w:rsidP="00E46F3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Archiv s</w:t>
            </w:r>
            <w:r w:rsidR="00216D2A" w:rsidRPr="00043143">
              <w:rPr>
                <w:rFonts w:ascii="Times New Roman" w:eastAsia="Times New Roman" w:hAnsi="Times New Roman" w:cs="Times New Roman"/>
                <w:b/>
                <w:bCs/>
                <w:sz w:val="24"/>
                <w:szCs w:val="24"/>
                <w:lang w:eastAsia="cs-CZ"/>
              </w:rPr>
              <w:t>mluvní</w:t>
            </w:r>
            <w:r w:rsidRPr="00043143">
              <w:rPr>
                <w:rFonts w:ascii="Times New Roman" w:eastAsia="Times New Roman" w:hAnsi="Times New Roman" w:cs="Times New Roman"/>
                <w:b/>
                <w:bCs/>
                <w:sz w:val="24"/>
                <w:szCs w:val="24"/>
                <w:lang w:eastAsia="cs-CZ"/>
              </w:rPr>
              <w:t>ch dokumentů</w:t>
            </w:r>
            <w:r w:rsidR="00216D2A" w:rsidRPr="00043143">
              <w:rPr>
                <w:rFonts w:ascii="Times New Roman" w:eastAsia="Times New Roman" w:hAnsi="Times New Roman" w:cs="Times New Roman"/>
                <w:b/>
                <w:bCs/>
                <w:sz w:val="24"/>
                <w:szCs w:val="24"/>
                <w:lang w:eastAsia="cs-CZ"/>
              </w:rPr>
              <w:t xml:space="preserve"> ÚNMZ</w:t>
            </w:r>
          </w:p>
        </w:tc>
      </w:tr>
      <w:tr w:rsidR="00216D2A" w:rsidRPr="00043143" w14:paraId="467F4322"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366E31B" w14:textId="77777777" w:rsidR="00216D2A" w:rsidRPr="00043143" w:rsidRDefault="00216D2A"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Země</w:t>
            </w:r>
          </w:p>
        </w:tc>
        <w:tc>
          <w:tcPr>
            <w:tcW w:w="2693" w:type="dxa"/>
            <w:gridSpan w:val="2"/>
            <w:tcBorders>
              <w:top w:val="outset" w:sz="6" w:space="0" w:color="auto"/>
              <w:left w:val="outset" w:sz="6" w:space="0" w:color="auto"/>
              <w:bottom w:val="outset" w:sz="6" w:space="0" w:color="auto"/>
              <w:right w:val="outset" w:sz="6" w:space="0" w:color="auto"/>
            </w:tcBorders>
            <w:vAlign w:val="center"/>
            <w:hideMark/>
          </w:tcPr>
          <w:p w14:paraId="0D2363C5" w14:textId="77777777" w:rsidR="00216D2A" w:rsidRPr="00043143" w:rsidRDefault="00216D2A" w:rsidP="00216D2A">
            <w:pPr>
              <w:pStyle w:val="Bezmezer"/>
              <w:jc w:val="center"/>
              <w:rPr>
                <w:rFonts w:ascii="Times New Roman" w:hAnsi="Times New Roman" w:cs="Times New Roman"/>
                <w:b/>
                <w:sz w:val="24"/>
                <w:szCs w:val="24"/>
                <w:lang w:eastAsia="cs-CZ"/>
              </w:rPr>
            </w:pPr>
            <w:r w:rsidRPr="00043143">
              <w:rPr>
                <w:rFonts w:ascii="Times New Roman" w:hAnsi="Times New Roman" w:cs="Times New Roman"/>
                <w:b/>
                <w:sz w:val="24"/>
                <w:szCs w:val="24"/>
                <w:lang w:eastAsia="cs-CZ"/>
              </w:rPr>
              <w:t>Název smluvního dokumentu (město a datum podpisu)</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1B731B1" w14:textId="77777777" w:rsidR="00216D2A" w:rsidRPr="00043143" w:rsidRDefault="00216D2A" w:rsidP="00216D2A">
            <w:pPr>
              <w:pStyle w:val="Bezmezer"/>
              <w:jc w:val="center"/>
              <w:rPr>
                <w:rFonts w:ascii="Times New Roman" w:hAnsi="Times New Roman" w:cs="Times New Roman"/>
                <w:b/>
                <w:sz w:val="24"/>
                <w:szCs w:val="24"/>
                <w:lang w:eastAsia="cs-CZ"/>
              </w:rPr>
            </w:pPr>
            <w:r w:rsidRPr="00043143">
              <w:rPr>
                <w:rFonts w:ascii="Times New Roman" w:hAnsi="Times New Roman" w:cs="Times New Roman"/>
                <w:b/>
                <w:sz w:val="24"/>
                <w:szCs w:val="24"/>
                <w:lang w:eastAsia="cs-CZ"/>
              </w:rPr>
              <w:t>Vstup v platnost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BFA24D4" w14:textId="77777777" w:rsidR="00216D2A" w:rsidRPr="00043143" w:rsidRDefault="00216D2A" w:rsidP="00216D2A">
            <w:pPr>
              <w:pStyle w:val="Bezmezer"/>
              <w:jc w:val="center"/>
              <w:rPr>
                <w:rFonts w:ascii="Times New Roman" w:hAnsi="Times New Roman" w:cs="Times New Roman"/>
                <w:b/>
                <w:sz w:val="24"/>
                <w:szCs w:val="24"/>
                <w:lang w:eastAsia="cs-CZ"/>
              </w:rPr>
            </w:pPr>
            <w:r w:rsidRPr="00043143">
              <w:rPr>
                <w:rFonts w:ascii="Times New Roman" w:hAnsi="Times New Roman" w:cs="Times New Roman"/>
                <w:b/>
                <w:sz w:val="24"/>
                <w:szCs w:val="24"/>
                <w:lang w:eastAsia="cs-CZ"/>
              </w:rPr>
              <w:t>Trvání</w:t>
            </w:r>
          </w:p>
        </w:tc>
        <w:tc>
          <w:tcPr>
            <w:tcW w:w="3402" w:type="dxa"/>
            <w:tcBorders>
              <w:top w:val="outset" w:sz="6" w:space="0" w:color="auto"/>
              <w:left w:val="outset" w:sz="6" w:space="0" w:color="auto"/>
              <w:bottom w:val="outset" w:sz="6" w:space="0" w:color="auto"/>
              <w:right w:val="outset" w:sz="6" w:space="0" w:color="auto"/>
            </w:tcBorders>
          </w:tcPr>
          <w:p w14:paraId="16637E1C" w14:textId="77777777" w:rsidR="005A6937" w:rsidRPr="00043143" w:rsidRDefault="005A6937" w:rsidP="005A693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14:paraId="01E9A848" w14:textId="77777777" w:rsidR="00216D2A" w:rsidRPr="00043143" w:rsidRDefault="00216D2A" w:rsidP="005A693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Poznámka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BE976CB" w14:textId="77777777" w:rsidR="00216D2A" w:rsidRPr="00043143" w:rsidRDefault="00216D2A" w:rsidP="00E46F3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Text je k dispozici v následujících jazycích</w:t>
            </w:r>
          </w:p>
        </w:tc>
      </w:tr>
      <w:tr w:rsidR="00216D2A" w:rsidRPr="00043143" w14:paraId="29DEE1AA"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B3F43CC" w14:textId="77777777" w:rsidR="00216D2A" w:rsidRPr="00043143" w:rsidRDefault="00216D2A"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Albánie</w:t>
            </w:r>
          </w:p>
        </w:tc>
        <w:tc>
          <w:tcPr>
            <w:tcW w:w="2693" w:type="dxa"/>
            <w:gridSpan w:val="2"/>
            <w:tcBorders>
              <w:top w:val="outset" w:sz="6" w:space="0" w:color="auto"/>
              <w:left w:val="outset" w:sz="6" w:space="0" w:color="auto"/>
              <w:bottom w:val="outset" w:sz="6" w:space="0" w:color="auto"/>
              <w:right w:val="outset" w:sz="6" w:space="0" w:color="auto"/>
            </w:tcBorders>
            <w:vAlign w:val="center"/>
            <w:hideMark/>
          </w:tcPr>
          <w:p w14:paraId="6518B7C8" w14:textId="77777777" w:rsidR="00216D2A" w:rsidRPr="00043143" w:rsidRDefault="00216D2A" w:rsidP="00333732">
            <w:pPr>
              <w:pStyle w:val="Bezmezer"/>
              <w:jc w:val="both"/>
              <w:rPr>
                <w:rFonts w:ascii="Times New Roman" w:hAnsi="Times New Roman" w:cs="Times New Roman"/>
                <w:lang w:eastAsia="cs-CZ"/>
              </w:rPr>
            </w:pPr>
            <w:r w:rsidRPr="00043143">
              <w:rPr>
                <w:rFonts w:ascii="Times New Roman" w:eastAsia="Times New Roman" w:hAnsi="Times New Roman" w:cs="Times New Roman"/>
                <w:sz w:val="24"/>
                <w:szCs w:val="24"/>
                <w:lang w:eastAsia="cs-CZ"/>
              </w:rPr>
              <w:t xml:space="preserve">Memorandum o porozumění mezi Úřadem pro technickou normalizaci, metrologii a státní zkušebnictví, </w:t>
            </w:r>
            <w:r w:rsidR="00333732" w:rsidRPr="00043143">
              <w:rPr>
                <w:rFonts w:ascii="Times New Roman" w:eastAsia="Times New Roman" w:hAnsi="Times New Roman" w:cs="Times New Roman"/>
                <w:sz w:val="24"/>
                <w:szCs w:val="24"/>
                <w:lang w:eastAsia="cs-CZ"/>
              </w:rPr>
              <w:t>Česká republika, Centrem stavebního inženýrství, Česká republika a Stavebním institutem, Albánie v oblasti testování stavebních výrobků (Praha, 24. 5. 2010)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04F6939" w14:textId="77777777" w:rsidR="00216D2A" w:rsidRPr="00043143" w:rsidRDefault="00333732" w:rsidP="006A6F23">
            <w:pPr>
              <w:pStyle w:val="Bezmezer"/>
              <w:jc w:val="center"/>
              <w:rPr>
                <w:rFonts w:ascii="Times New Roman" w:hAnsi="Times New Roman" w:cs="Times New Roman"/>
                <w:lang w:eastAsia="cs-CZ"/>
              </w:rPr>
            </w:pPr>
            <w:r w:rsidRPr="00043143">
              <w:rPr>
                <w:rFonts w:ascii="Times New Roman" w:eastAsia="Times New Roman" w:hAnsi="Times New Roman" w:cs="Times New Roman"/>
                <w:sz w:val="24"/>
                <w:szCs w:val="24"/>
                <w:lang w:eastAsia="cs-CZ"/>
              </w:rPr>
              <w:t>24. 5. 2010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18462F6" w14:textId="77777777" w:rsidR="00216D2A" w:rsidRPr="00043143" w:rsidRDefault="00333732" w:rsidP="006A6F23">
            <w:pPr>
              <w:pStyle w:val="Bezmezer"/>
              <w:jc w:val="both"/>
              <w:rPr>
                <w:rFonts w:ascii="Times New Roman" w:hAnsi="Times New Roman" w:cs="Times New Roman"/>
                <w:lang w:eastAsia="cs-CZ"/>
              </w:rPr>
            </w:pPr>
            <w:r w:rsidRPr="00043143">
              <w:rPr>
                <w:rFonts w:ascii="Times New Roman" w:eastAsia="Times New Roman" w:hAnsi="Times New Roman" w:cs="Times New Roman"/>
                <w:sz w:val="24"/>
                <w:szCs w:val="24"/>
                <w:lang w:eastAsia="cs-CZ"/>
              </w:rPr>
              <w:t>Memorandum uzavřeno na dobu 5 let od data podpisu.</w:t>
            </w:r>
          </w:p>
        </w:tc>
        <w:tc>
          <w:tcPr>
            <w:tcW w:w="3402" w:type="dxa"/>
            <w:tcBorders>
              <w:top w:val="outset" w:sz="6" w:space="0" w:color="auto"/>
              <w:left w:val="outset" w:sz="6" w:space="0" w:color="auto"/>
              <w:bottom w:val="outset" w:sz="6" w:space="0" w:color="auto"/>
              <w:right w:val="outset" w:sz="6" w:space="0" w:color="auto"/>
            </w:tcBorders>
          </w:tcPr>
          <w:p w14:paraId="4ED53423" w14:textId="77777777" w:rsidR="00216D2A" w:rsidRPr="00043143" w:rsidRDefault="003A78D2" w:rsidP="006A6F23">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Memorandum bylo uzavřeno na dobu určitou, jeho platnost již vypršela.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43DF07A" w14:textId="77777777" w:rsidR="00DD7460" w:rsidRPr="00043143" w:rsidRDefault="006577D7" w:rsidP="00846139">
            <w:pPr>
              <w:spacing w:after="0" w:line="336" w:lineRule="auto"/>
              <w:jc w:val="center"/>
              <w:rPr>
                <w:rFonts w:ascii="Times New Roman" w:eastAsia="Times" w:hAnsi="Times New Roman" w:cs="Times New Roman"/>
                <w:color w:val="576879"/>
                <w:sz w:val="24"/>
                <w:szCs w:val="24"/>
                <w:lang w:eastAsia="cs-CZ"/>
              </w:rPr>
            </w:pPr>
            <w:hyperlink r:id="rId5" w:tgtFrame="_blank" w:history="1">
              <w:r w:rsidR="00DD7460" w:rsidRPr="00043143">
                <w:rPr>
                  <w:rFonts w:ascii="Times New Roman" w:eastAsia="Times" w:hAnsi="Times New Roman" w:cs="Times New Roman"/>
                  <w:color w:val="264B88"/>
                  <w:sz w:val="24"/>
                  <w:szCs w:val="24"/>
                  <w:u w:val="single"/>
                  <w:lang w:eastAsia="cs-CZ"/>
                </w:rPr>
                <w:t>anglicky</w:t>
              </w:r>
            </w:hyperlink>
            <w:r w:rsidR="00DD7460" w:rsidRPr="00043143">
              <w:rPr>
                <w:rFonts w:ascii="Times New Roman" w:eastAsia="Times" w:hAnsi="Times New Roman" w:cs="Times New Roman"/>
                <w:color w:val="576879"/>
                <w:sz w:val="24"/>
                <w:szCs w:val="24"/>
                <w:lang w:eastAsia="cs-CZ"/>
              </w:rPr>
              <w:t>,</w:t>
            </w:r>
          </w:p>
          <w:p w14:paraId="373F5B9A" w14:textId="77777777" w:rsidR="00DD7460" w:rsidRPr="00043143" w:rsidRDefault="00DD7460" w:rsidP="00846139">
            <w:pPr>
              <w:spacing w:after="0" w:line="336" w:lineRule="auto"/>
              <w:jc w:val="center"/>
              <w:rPr>
                <w:rFonts w:ascii="Times New Roman" w:eastAsia="Times" w:hAnsi="Times New Roman" w:cs="Times New Roman"/>
                <w:color w:val="576879"/>
                <w:sz w:val="24"/>
                <w:szCs w:val="24"/>
                <w:lang w:eastAsia="cs-CZ"/>
              </w:rPr>
            </w:pPr>
            <w:r w:rsidRPr="00043143">
              <w:rPr>
                <w:rFonts w:ascii="Times New Roman" w:eastAsia="Times" w:hAnsi="Times New Roman" w:cs="Times New Roman"/>
                <w:color w:val="576879"/>
                <w:sz w:val="24"/>
                <w:szCs w:val="24"/>
                <w:lang w:eastAsia="cs-CZ"/>
              </w:rPr>
              <w:t>(PDF; 1097 kB)</w:t>
            </w:r>
          </w:p>
          <w:p w14:paraId="14A9F046" w14:textId="77777777" w:rsidR="00DD7460" w:rsidRPr="00043143" w:rsidRDefault="00DD7460" w:rsidP="00846139">
            <w:pPr>
              <w:spacing w:after="0" w:line="336" w:lineRule="auto"/>
              <w:jc w:val="center"/>
              <w:rPr>
                <w:rFonts w:ascii="Times New Roman" w:eastAsia="Times New Roman" w:hAnsi="Times New Roman" w:cs="Times New Roman"/>
                <w:color w:val="576879"/>
                <w:sz w:val="24"/>
                <w:szCs w:val="24"/>
                <w:lang w:eastAsia="cs-CZ"/>
              </w:rPr>
            </w:pPr>
          </w:p>
          <w:p w14:paraId="5673724A" w14:textId="77777777" w:rsidR="00DD7460" w:rsidRPr="00043143" w:rsidRDefault="006577D7" w:rsidP="00846139">
            <w:pPr>
              <w:spacing w:after="0" w:line="336" w:lineRule="auto"/>
              <w:jc w:val="center"/>
              <w:rPr>
                <w:rFonts w:ascii="Times New Roman" w:eastAsia="Times" w:hAnsi="Times New Roman" w:cs="Times New Roman"/>
                <w:color w:val="576879"/>
                <w:sz w:val="24"/>
                <w:szCs w:val="24"/>
                <w:lang w:eastAsia="cs-CZ"/>
              </w:rPr>
            </w:pPr>
            <w:hyperlink r:id="rId6" w:tgtFrame="_blank" w:history="1">
              <w:r w:rsidR="00DD7460" w:rsidRPr="00043143">
                <w:rPr>
                  <w:rFonts w:ascii="Times New Roman" w:eastAsia="Times" w:hAnsi="Times New Roman" w:cs="Times New Roman"/>
                  <w:color w:val="264B88"/>
                  <w:sz w:val="24"/>
                  <w:szCs w:val="24"/>
                  <w:u w:val="single"/>
                  <w:lang w:eastAsia="cs-CZ"/>
                </w:rPr>
                <w:t>česky</w:t>
              </w:r>
            </w:hyperlink>
            <w:r w:rsidR="00DD7460" w:rsidRPr="00043143">
              <w:rPr>
                <w:rFonts w:ascii="Times New Roman" w:eastAsia="Times" w:hAnsi="Times New Roman" w:cs="Times New Roman"/>
                <w:color w:val="576879"/>
                <w:sz w:val="24"/>
                <w:szCs w:val="24"/>
                <w:lang w:eastAsia="cs-CZ"/>
              </w:rPr>
              <w:t>,</w:t>
            </w:r>
          </w:p>
          <w:p w14:paraId="25F457F4" w14:textId="77777777" w:rsidR="00216D2A" w:rsidRPr="00043143" w:rsidRDefault="00DD7460" w:rsidP="0084613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w:hAnsi="Times New Roman" w:cs="Times New Roman"/>
                <w:color w:val="576879"/>
                <w:sz w:val="24"/>
                <w:szCs w:val="24"/>
                <w:lang w:eastAsia="cs-CZ"/>
              </w:rPr>
              <w:t>(PDF; 1026 kB)</w:t>
            </w:r>
          </w:p>
        </w:tc>
      </w:tr>
      <w:tr w:rsidR="00333732" w:rsidRPr="00043143" w14:paraId="6332C460"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66840F2C"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Albánie</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7346F1B5" w14:textId="77777777" w:rsidR="00333732" w:rsidRPr="00043143" w:rsidRDefault="00333732" w:rsidP="00333732">
            <w:pPr>
              <w:pStyle w:val="Bezmezer"/>
              <w:jc w:val="both"/>
              <w:rPr>
                <w:rFonts w:ascii="Times New Roman" w:hAnsi="Times New Roman" w:cs="Times New Roman"/>
                <w:lang w:eastAsia="cs-CZ"/>
              </w:rPr>
            </w:pPr>
            <w:r w:rsidRPr="00043143">
              <w:rPr>
                <w:rFonts w:ascii="Times New Roman" w:eastAsia="Times New Roman" w:hAnsi="Times New Roman" w:cs="Times New Roman"/>
                <w:sz w:val="24"/>
                <w:szCs w:val="24"/>
                <w:lang w:eastAsia="cs-CZ"/>
              </w:rPr>
              <w:t>Memorandum o porozumění mezi Úřadem pro technickou normalizaci, metrologii a státní zkušebnictví, Českým metrologickým institutem a Generálním ředitelstvím pro metrologii, Albánie o technické spolupráci v oblasti metrologie</w:t>
            </w:r>
          </w:p>
        </w:tc>
        <w:tc>
          <w:tcPr>
            <w:tcW w:w="1276" w:type="dxa"/>
            <w:tcBorders>
              <w:top w:val="outset" w:sz="6" w:space="0" w:color="auto"/>
              <w:left w:val="outset" w:sz="6" w:space="0" w:color="auto"/>
              <w:bottom w:val="outset" w:sz="6" w:space="0" w:color="auto"/>
              <w:right w:val="outset" w:sz="6" w:space="0" w:color="auto"/>
            </w:tcBorders>
            <w:vAlign w:val="center"/>
          </w:tcPr>
          <w:p w14:paraId="03B3AE16" w14:textId="77777777" w:rsidR="00333732" w:rsidRPr="00043143" w:rsidRDefault="00333732" w:rsidP="00333732">
            <w:pPr>
              <w:pStyle w:val="Bezmezer"/>
              <w:jc w:val="center"/>
              <w:rPr>
                <w:rFonts w:ascii="Times New Roman" w:hAnsi="Times New Roman" w:cs="Times New Roman"/>
                <w:lang w:eastAsia="cs-CZ"/>
              </w:rPr>
            </w:pPr>
            <w:r w:rsidRPr="00043143">
              <w:rPr>
                <w:rFonts w:ascii="Times New Roman" w:eastAsia="Times New Roman" w:hAnsi="Times New Roman" w:cs="Times New Roman"/>
                <w:sz w:val="24"/>
                <w:szCs w:val="24"/>
                <w:lang w:eastAsia="cs-CZ"/>
              </w:rPr>
              <w:t>1. 11. 2007</w:t>
            </w:r>
          </w:p>
        </w:tc>
        <w:tc>
          <w:tcPr>
            <w:tcW w:w="3402" w:type="dxa"/>
            <w:tcBorders>
              <w:top w:val="outset" w:sz="6" w:space="0" w:color="auto"/>
              <w:left w:val="outset" w:sz="6" w:space="0" w:color="auto"/>
              <w:bottom w:val="outset" w:sz="6" w:space="0" w:color="auto"/>
              <w:right w:val="outset" w:sz="6" w:space="0" w:color="auto"/>
            </w:tcBorders>
            <w:vAlign w:val="center"/>
          </w:tcPr>
          <w:p w14:paraId="1F2A22E3" w14:textId="77777777" w:rsidR="00333732" w:rsidRPr="00043143" w:rsidRDefault="00333732" w:rsidP="00333732">
            <w:pPr>
              <w:pStyle w:val="Bezmezer"/>
              <w:jc w:val="both"/>
              <w:rPr>
                <w:rFonts w:ascii="Times New Roman" w:hAnsi="Times New Roman" w:cs="Times New Roman"/>
                <w:lang w:eastAsia="cs-CZ"/>
              </w:rPr>
            </w:pPr>
            <w:r w:rsidRPr="00043143">
              <w:rPr>
                <w:rFonts w:ascii="Times New Roman" w:eastAsia="Times New Roman" w:hAnsi="Times New Roman" w:cs="Times New Roman"/>
                <w:sz w:val="24"/>
                <w:szCs w:val="24"/>
                <w:lang w:eastAsia="cs-CZ"/>
              </w:rPr>
              <w:t>Toto Memorandum zůstane v platnosti po dobu pěti (5) let, pokud nebude ukončeno dříve jednou ze stran do devadesáti (90) dnů písemným oznámením jiné smluvní straně. Toto Memorandum může být změněno nebo rozšířeno písemnou dohodou smluvních stran. Ukončení tohoto memoranda neovlivní platnost nebo trvání projektů v rámci tohoto Memoranda, které jsou zahájeny před jeho ukončením.</w:t>
            </w:r>
          </w:p>
        </w:tc>
        <w:tc>
          <w:tcPr>
            <w:tcW w:w="3402" w:type="dxa"/>
            <w:tcBorders>
              <w:top w:val="outset" w:sz="6" w:space="0" w:color="auto"/>
              <w:left w:val="outset" w:sz="6" w:space="0" w:color="auto"/>
              <w:bottom w:val="outset" w:sz="6" w:space="0" w:color="auto"/>
              <w:right w:val="outset" w:sz="6" w:space="0" w:color="auto"/>
            </w:tcBorders>
          </w:tcPr>
          <w:p w14:paraId="2E892E57"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Memorandum bylo uzavřeno na dobu určitou, jeho platnost již vypršela.</w:t>
            </w:r>
          </w:p>
        </w:tc>
        <w:tc>
          <w:tcPr>
            <w:tcW w:w="1701" w:type="dxa"/>
            <w:tcBorders>
              <w:top w:val="outset" w:sz="6" w:space="0" w:color="auto"/>
              <w:left w:val="outset" w:sz="6" w:space="0" w:color="auto"/>
              <w:bottom w:val="outset" w:sz="6" w:space="0" w:color="auto"/>
              <w:right w:val="outset" w:sz="6" w:space="0" w:color="auto"/>
            </w:tcBorders>
            <w:vAlign w:val="center"/>
          </w:tcPr>
          <w:p w14:paraId="5FC38B35"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7" w:tgtFrame="_blank" w:history="1">
              <w:r w:rsidR="00333732" w:rsidRPr="00043143">
                <w:rPr>
                  <w:rFonts w:ascii="Times New Roman" w:eastAsia="Times New Roman" w:hAnsi="Times New Roman" w:cs="Times New Roman"/>
                  <w:color w:val="0000FF"/>
                  <w:sz w:val="24"/>
                  <w:szCs w:val="24"/>
                  <w:u w:val="single"/>
                  <w:lang w:eastAsia="cs-CZ"/>
                </w:rPr>
                <w:t>anglicky</w:t>
              </w:r>
            </w:hyperlink>
            <w:r w:rsidR="00333732" w:rsidRPr="00043143">
              <w:rPr>
                <w:rFonts w:ascii="Times New Roman" w:eastAsia="Times New Roman" w:hAnsi="Times New Roman" w:cs="Times New Roman"/>
                <w:sz w:val="24"/>
                <w:szCs w:val="24"/>
                <w:lang w:eastAsia="cs-CZ"/>
              </w:rPr>
              <w:t>,</w:t>
            </w:r>
          </w:p>
          <w:p w14:paraId="6BC054A8"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87,1 kB)</w:t>
            </w:r>
          </w:p>
          <w:p w14:paraId="4C7C9A28"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p>
        </w:tc>
      </w:tr>
      <w:tr w:rsidR="00D401D0" w:rsidRPr="00043143" w14:paraId="72778F12"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2DA47A88" w14:textId="77777777" w:rsidR="00D401D0" w:rsidRPr="00043143" w:rsidRDefault="00D401D0"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lastRenderedPageBreak/>
              <w:t>Albánie</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19FD7D37" w14:textId="77777777" w:rsidR="00D401D0" w:rsidRPr="00043143" w:rsidRDefault="00D401D0" w:rsidP="00333732">
            <w:pPr>
              <w:pStyle w:val="Bezmezer"/>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o porozumění mezi Úřadem pro technickou normalizaci, metrologii a státní zkušebnictví České republiky a Studijním a projekčním institutem lehkého průmyslu Albánské republiky při odstraňování technických překážek obchodu a přípravě na vstup na EU (Praha, 14. 4. 2003)</w:t>
            </w:r>
          </w:p>
        </w:tc>
        <w:tc>
          <w:tcPr>
            <w:tcW w:w="1276" w:type="dxa"/>
            <w:tcBorders>
              <w:top w:val="outset" w:sz="6" w:space="0" w:color="auto"/>
              <w:left w:val="outset" w:sz="6" w:space="0" w:color="auto"/>
              <w:bottom w:val="outset" w:sz="6" w:space="0" w:color="auto"/>
              <w:right w:val="outset" w:sz="6" w:space="0" w:color="auto"/>
            </w:tcBorders>
            <w:vAlign w:val="center"/>
          </w:tcPr>
          <w:p w14:paraId="2CB9573C" w14:textId="77777777" w:rsidR="00D401D0" w:rsidRPr="00043143" w:rsidRDefault="00D401D0" w:rsidP="00333732">
            <w:pPr>
              <w:pStyle w:val="Bezmezer"/>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14. 4. 2003</w:t>
            </w:r>
          </w:p>
        </w:tc>
        <w:tc>
          <w:tcPr>
            <w:tcW w:w="3402" w:type="dxa"/>
            <w:tcBorders>
              <w:top w:val="outset" w:sz="6" w:space="0" w:color="auto"/>
              <w:left w:val="outset" w:sz="6" w:space="0" w:color="auto"/>
              <w:bottom w:val="outset" w:sz="6" w:space="0" w:color="auto"/>
              <w:right w:val="outset" w:sz="6" w:space="0" w:color="auto"/>
            </w:tcBorders>
            <w:vAlign w:val="center"/>
          </w:tcPr>
          <w:p w14:paraId="5D5471BC" w14:textId="77777777" w:rsidR="00D401D0" w:rsidRPr="00043143" w:rsidRDefault="00D401D0" w:rsidP="00333732">
            <w:pPr>
              <w:pStyle w:val="Bezmezer"/>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Toto Memorandum bylo uzavřeno na dobu neurčitou.</w:t>
            </w:r>
          </w:p>
        </w:tc>
        <w:tc>
          <w:tcPr>
            <w:tcW w:w="3402" w:type="dxa"/>
            <w:tcBorders>
              <w:top w:val="outset" w:sz="6" w:space="0" w:color="auto"/>
              <w:left w:val="outset" w:sz="6" w:space="0" w:color="auto"/>
              <w:bottom w:val="outset" w:sz="6" w:space="0" w:color="auto"/>
              <w:right w:val="outset" w:sz="6" w:space="0" w:color="auto"/>
            </w:tcBorders>
          </w:tcPr>
          <w:p w14:paraId="0B9C2A71" w14:textId="77777777" w:rsidR="00D401D0" w:rsidRPr="00043143" w:rsidRDefault="00202F5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Zánik smluvního partnera - Studijní a projekční institut lehkého průmyslu Albánie</w:t>
            </w:r>
          </w:p>
        </w:tc>
        <w:tc>
          <w:tcPr>
            <w:tcW w:w="1701" w:type="dxa"/>
            <w:tcBorders>
              <w:top w:val="outset" w:sz="6" w:space="0" w:color="auto"/>
              <w:left w:val="outset" w:sz="6" w:space="0" w:color="auto"/>
              <w:bottom w:val="outset" w:sz="6" w:space="0" w:color="auto"/>
              <w:right w:val="outset" w:sz="6" w:space="0" w:color="auto"/>
            </w:tcBorders>
            <w:vAlign w:val="center"/>
          </w:tcPr>
          <w:p w14:paraId="0114EF2C" w14:textId="77777777" w:rsidR="00D401D0" w:rsidRPr="00043143" w:rsidRDefault="006577D7" w:rsidP="00D401D0">
            <w:pPr>
              <w:spacing w:after="0" w:line="336" w:lineRule="auto"/>
              <w:jc w:val="center"/>
              <w:rPr>
                <w:rFonts w:ascii="Times New Roman" w:eastAsia="Times New Roman" w:hAnsi="Times New Roman" w:cs="Times New Roman"/>
                <w:color w:val="576879"/>
                <w:sz w:val="24"/>
                <w:szCs w:val="24"/>
                <w:lang w:eastAsia="cs-CZ"/>
              </w:rPr>
            </w:pPr>
            <w:hyperlink r:id="rId8" w:tgtFrame="_blank" w:history="1">
              <w:r w:rsidR="00D401D0" w:rsidRPr="00043143">
                <w:rPr>
                  <w:rFonts w:ascii="Times New Roman" w:eastAsia="Times New Roman" w:hAnsi="Times New Roman" w:cs="Times New Roman"/>
                  <w:color w:val="264B88"/>
                  <w:sz w:val="24"/>
                  <w:szCs w:val="24"/>
                  <w:u w:val="single"/>
                  <w:lang w:eastAsia="cs-CZ"/>
                </w:rPr>
                <w:t>anglicky,</w:t>
              </w:r>
            </w:hyperlink>
            <w:r w:rsidR="00D401D0" w:rsidRPr="00043143">
              <w:rPr>
                <w:rFonts w:ascii="Times New Roman" w:eastAsia="Times New Roman" w:hAnsi="Times New Roman" w:cs="Times New Roman"/>
                <w:color w:val="576879"/>
                <w:sz w:val="24"/>
                <w:szCs w:val="24"/>
                <w:lang w:eastAsia="cs-CZ"/>
              </w:rPr>
              <w:t xml:space="preserve"> </w:t>
            </w:r>
          </w:p>
          <w:p w14:paraId="1B280E5A" w14:textId="77777777" w:rsidR="00D401D0" w:rsidRPr="00043143" w:rsidRDefault="00D401D0" w:rsidP="00D401D0">
            <w:pPr>
              <w:spacing w:after="0" w:line="336"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181 kB)</w:t>
            </w:r>
          </w:p>
          <w:p w14:paraId="6ABB6258" w14:textId="77777777" w:rsidR="00D401D0" w:rsidRPr="00043143" w:rsidRDefault="00D401D0" w:rsidP="00D401D0">
            <w:pPr>
              <w:spacing w:after="0" w:line="336" w:lineRule="auto"/>
              <w:jc w:val="center"/>
              <w:rPr>
                <w:rFonts w:ascii="Times New Roman" w:eastAsia="Times New Roman" w:hAnsi="Times New Roman" w:cs="Times New Roman"/>
                <w:color w:val="576879"/>
                <w:sz w:val="24"/>
                <w:szCs w:val="24"/>
                <w:lang w:eastAsia="cs-CZ"/>
              </w:rPr>
            </w:pPr>
          </w:p>
          <w:p w14:paraId="31B8B288" w14:textId="77777777" w:rsidR="00D401D0" w:rsidRPr="00043143" w:rsidRDefault="006577D7" w:rsidP="00D401D0">
            <w:pPr>
              <w:spacing w:after="0" w:line="336" w:lineRule="auto"/>
              <w:jc w:val="center"/>
              <w:rPr>
                <w:rFonts w:ascii="Times New Roman" w:eastAsia="Times New Roman" w:hAnsi="Times New Roman" w:cs="Times New Roman"/>
                <w:color w:val="576879"/>
                <w:sz w:val="24"/>
                <w:szCs w:val="24"/>
                <w:lang w:eastAsia="cs-CZ"/>
              </w:rPr>
            </w:pPr>
            <w:hyperlink r:id="rId9" w:tgtFrame="_blank" w:history="1">
              <w:r w:rsidR="00D401D0" w:rsidRPr="00043143">
                <w:rPr>
                  <w:rFonts w:ascii="Times New Roman" w:eastAsia="Times New Roman" w:hAnsi="Times New Roman" w:cs="Times New Roman"/>
                  <w:color w:val="264B88"/>
                  <w:sz w:val="24"/>
                  <w:szCs w:val="24"/>
                  <w:u w:val="single"/>
                  <w:lang w:eastAsia="cs-CZ"/>
                </w:rPr>
                <w:t>česky</w:t>
              </w:r>
            </w:hyperlink>
            <w:r w:rsidR="00D401D0" w:rsidRPr="00043143">
              <w:rPr>
                <w:rFonts w:ascii="Times New Roman" w:eastAsia="Times New Roman" w:hAnsi="Times New Roman" w:cs="Times New Roman"/>
                <w:color w:val="576879"/>
                <w:sz w:val="24"/>
                <w:szCs w:val="24"/>
                <w:lang w:eastAsia="cs-CZ"/>
              </w:rPr>
              <w:t>,</w:t>
            </w:r>
          </w:p>
          <w:p w14:paraId="15A5E46D" w14:textId="77777777" w:rsidR="00D401D0" w:rsidRPr="00043143" w:rsidRDefault="00D401D0" w:rsidP="00D401D0">
            <w:pPr>
              <w:spacing w:after="0" w:line="336"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164 kB)</w:t>
            </w:r>
          </w:p>
          <w:p w14:paraId="1838D4FC" w14:textId="77777777" w:rsidR="00D401D0" w:rsidRPr="00043143" w:rsidRDefault="00D401D0" w:rsidP="00D401D0">
            <w:pPr>
              <w:spacing w:after="0" w:line="336" w:lineRule="auto"/>
              <w:jc w:val="center"/>
              <w:rPr>
                <w:rFonts w:ascii="Times New Roman" w:eastAsia="Times New Roman" w:hAnsi="Times New Roman" w:cs="Times New Roman"/>
                <w:color w:val="576879"/>
                <w:sz w:val="24"/>
                <w:szCs w:val="24"/>
                <w:lang w:eastAsia="cs-CZ"/>
              </w:rPr>
            </w:pPr>
          </w:p>
          <w:p w14:paraId="574F818A" w14:textId="77777777" w:rsidR="00D401D0" w:rsidRPr="00043143" w:rsidRDefault="006577D7" w:rsidP="00D401D0">
            <w:pPr>
              <w:spacing w:after="0" w:line="336" w:lineRule="auto"/>
              <w:jc w:val="center"/>
              <w:rPr>
                <w:rFonts w:ascii="Times New Roman" w:eastAsia="Times New Roman" w:hAnsi="Times New Roman" w:cs="Times New Roman"/>
                <w:color w:val="576879"/>
                <w:sz w:val="24"/>
                <w:szCs w:val="24"/>
                <w:lang w:eastAsia="cs-CZ"/>
              </w:rPr>
            </w:pPr>
            <w:hyperlink r:id="rId10" w:tgtFrame="_blank" w:history="1">
              <w:r w:rsidR="00D401D0" w:rsidRPr="00043143">
                <w:rPr>
                  <w:rFonts w:ascii="Times New Roman" w:eastAsia="Times New Roman" w:hAnsi="Times New Roman" w:cs="Times New Roman"/>
                  <w:color w:val="264B88"/>
                  <w:sz w:val="24"/>
                  <w:szCs w:val="24"/>
                  <w:u w:val="single"/>
                  <w:lang w:eastAsia="cs-CZ"/>
                </w:rPr>
                <w:t>albánsky,</w:t>
              </w:r>
            </w:hyperlink>
          </w:p>
          <w:p w14:paraId="20297B9A" w14:textId="77777777" w:rsidR="00D401D0" w:rsidRPr="00043143" w:rsidRDefault="00D401D0" w:rsidP="00D401D0">
            <w:pPr>
              <w:spacing w:before="100" w:beforeAutospacing="1" w:after="100" w:afterAutospacing="1" w:line="240" w:lineRule="auto"/>
              <w:jc w:val="center"/>
              <w:rPr>
                <w:rFonts w:ascii="Times New Roman" w:hAnsi="Times New Roman" w:cs="Times New Roman"/>
              </w:rPr>
            </w:pPr>
            <w:r w:rsidRPr="00043143">
              <w:rPr>
                <w:rFonts w:ascii="Times New Roman" w:eastAsia="Times New Roman" w:hAnsi="Times New Roman" w:cs="Times New Roman"/>
                <w:color w:val="000000" w:themeColor="text1"/>
                <w:sz w:val="24"/>
                <w:szCs w:val="24"/>
                <w:lang w:eastAsia="cs-CZ"/>
              </w:rPr>
              <w:t>(PDF; 179 kB)</w:t>
            </w:r>
          </w:p>
        </w:tc>
      </w:tr>
      <w:tr w:rsidR="00043143" w:rsidRPr="00043143" w14:paraId="5E122B6C"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7831F1A0" w14:textId="77777777" w:rsidR="00043143" w:rsidRPr="00043143" w:rsidRDefault="00043143"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Bělorusko</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F0F73FF"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mezi Úřadem pro technickou normalizaci, metrologii a státní zkušebnictví České republiky a Výborem pro normalizaci, metrologii a certifikaci při Radě ministrů Běloruské republiky o spolupráci při posuzování shody vzájemně dodávaných výrobků </w:t>
            </w:r>
          </w:p>
          <w:p w14:paraId="7EE1D4A0"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(Praha, 15. 6. 2004)</w:t>
            </w:r>
          </w:p>
        </w:tc>
        <w:tc>
          <w:tcPr>
            <w:tcW w:w="1276" w:type="dxa"/>
            <w:tcBorders>
              <w:top w:val="outset" w:sz="6" w:space="0" w:color="auto"/>
              <w:left w:val="outset" w:sz="6" w:space="0" w:color="auto"/>
              <w:bottom w:val="outset" w:sz="6" w:space="0" w:color="auto"/>
              <w:right w:val="outset" w:sz="6" w:space="0" w:color="auto"/>
            </w:tcBorders>
            <w:vAlign w:val="center"/>
          </w:tcPr>
          <w:p w14:paraId="38A6F9E8" w14:textId="77777777" w:rsidR="00043143" w:rsidRPr="00043143" w:rsidRDefault="00043143" w:rsidP="0030506A">
            <w:pPr>
              <w:pStyle w:val="Bezmezer"/>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15. 6. 2004</w:t>
            </w:r>
          </w:p>
        </w:tc>
        <w:tc>
          <w:tcPr>
            <w:tcW w:w="3402" w:type="dxa"/>
            <w:tcBorders>
              <w:top w:val="outset" w:sz="6" w:space="0" w:color="auto"/>
              <w:left w:val="outset" w:sz="6" w:space="0" w:color="auto"/>
              <w:bottom w:val="outset" w:sz="6" w:space="0" w:color="auto"/>
              <w:right w:val="outset" w:sz="6" w:space="0" w:color="auto"/>
            </w:tcBorders>
            <w:vAlign w:val="center"/>
          </w:tcPr>
          <w:p w14:paraId="78CE15D1"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neurčitou.</w:t>
            </w:r>
          </w:p>
          <w:p w14:paraId="1527D948"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Možnost písemného vypovězení.</w:t>
            </w:r>
          </w:p>
          <w:p w14:paraId="34C7576E"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Platnost končí za šest (</w:t>
            </w:r>
            <w:proofErr w:type="gramStart"/>
            <w:r w:rsidRPr="00043143">
              <w:rPr>
                <w:rFonts w:ascii="Times New Roman" w:eastAsia="Times New Roman" w:hAnsi="Times New Roman" w:cs="Times New Roman"/>
                <w:sz w:val="24"/>
                <w:szCs w:val="24"/>
                <w:lang w:eastAsia="cs-CZ"/>
              </w:rPr>
              <w:t>6)měsíců</w:t>
            </w:r>
            <w:proofErr w:type="gramEnd"/>
            <w:r w:rsidRPr="00043143">
              <w:rPr>
                <w:rFonts w:ascii="Times New Roman" w:eastAsia="Times New Roman" w:hAnsi="Times New Roman" w:cs="Times New Roman"/>
                <w:sz w:val="24"/>
                <w:szCs w:val="24"/>
                <w:lang w:eastAsia="cs-CZ"/>
              </w:rPr>
              <w:t xml:space="preserve"> od doručení písemného oznámení o výpovědi druhé straně. </w:t>
            </w:r>
          </w:p>
        </w:tc>
        <w:tc>
          <w:tcPr>
            <w:tcW w:w="3402" w:type="dxa"/>
            <w:tcBorders>
              <w:top w:val="outset" w:sz="6" w:space="0" w:color="auto"/>
              <w:left w:val="outset" w:sz="6" w:space="0" w:color="auto"/>
              <w:bottom w:val="outset" w:sz="6" w:space="0" w:color="auto"/>
              <w:right w:val="outset" w:sz="6" w:space="0" w:color="auto"/>
            </w:tcBorders>
          </w:tcPr>
          <w:p w14:paraId="5E71DA3F" w14:textId="77777777" w:rsidR="00043143" w:rsidRPr="00043143" w:rsidRDefault="00043143" w:rsidP="0030506A">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je neplatná, byla nahrazena novým Memorandem uzavřeného 19. 5. 2016 v Minsku.</w:t>
            </w:r>
          </w:p>
        </w:tc>
        <w:tc>
          <w:tcPr>
            <w:tcW w:w="1701" w:type="dxa"/>
            <w:tcBorders>
              <w:top w:val="outset" w:sz="6" w:space="0" w:color="auto"/>
              <w:left w:val="outset" w:sz="6" w:space="0" w:color="auto"/>
              <w:bottom w:val="outset" w:sz="6" w:space="0" w:color="auto"/>
              <w:right w:val="outset" w:sz="6" w:space="0" w:color="auto"/>
            </w:tcBorders>
            <w:vAlign w:val="center"/>
          </w:tcPr>
          <w:p w14:paraId="50CE8112" w14:textId="77777777" w:rsidR="00043143" w:rsidRPr="00043143" w:rsidRDefault="00043143" w:rsidP="0030506A">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11" w:tgtFrame="_blank" w:history="1">
              <w:r w:rsidRPr="00043143">
                <w:rPr>
                  <w:rFonts w:ascii="Times New Roman" w:eastAsia="Times New Roman" w:hAnsi="Times New Roman" w:cs="Times New Roman"/>
                  <w:color w:val="0066CC"/>
                  <w:sz w:val="24"/>
                  <w:szCs w:val="24"/>
                  <w:u w:val="single"/>
                  <w:lang w:eastAsia="cs-CZ"/>
                </w:rPr>
                <w:t xml:space="preserve">česky, </w:t>
              </w:r>
            </w:hyperlink>
          </w:p>
          <w:p w14:paraId="1D3A75BE" w14:textId="77777777" w:rsidR="00043143" w:rsidRPr="00043143" w:rsidRDefault="00043143" w:rsidP="003050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955,28 kB)</w:t>
            </w:r>
          </w:p>
          <w:p w14:paraId="66C3CA92" w14:textId="77777777" w:rsidR="00043143" w:rsidRPr="00043143" w:rsidRDefault="00043143" w:rsidP="0030506A">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12" w:tgtFrame="_blank" w:history="1">
              <w:r w:rsidRPr="00043143">
                <w:rPr>
                  <w:rFonts w:ascii="Times New Roman" w:eastAsia="Times New Roman" w:hAnsi="Times New Roman" w:cs="Times New Roman"/>
                  <w:color w:val="0066CC"/>
                  <w:sz w:val="24"/>
                  <w:szCs w:val="24"/>
                  <w:u w:val="single"/>
                  <w:lang w:eastAsia="cs-CZ"/>
                </w:rPr>
                <w:t>rusky</w:t>
              </w:r>
            </w:hyperlink>
          </w:p>
          <w:p w14:paraId="003F26FF" w14:textId="77777777" w:rsidR="00043143" w:rsidRPr="00043143" w:rsidRDefault="00043143" w:rsidP="003050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116 kB)</w:t>
            </w:r>
          </w:p>
          <w:p w14:paraId="11C7C3F4" w14:textId="77777777" w:rsidR="00043143" w:rsidRPr="00043143" w:rsidRDefault="00043143" w:rsidP="0030506A">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w:t>
            </w:r>
          </w:p>
          <w:p w14:paraId="37B52DC7" w14:textId="77777777" w:rsidR="00043143" w:rsidRPr="00043143" w:rsidRDefault="00043143" w:rsidP="0030506A">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13" w:tgtFrame="_blank" w:history="1">
              <w:r w:rsidRPr="00043143">
                <w:rPr>
                  <w:rFonts w:ascii="Times New Roman" w:eastAsia="Times New Roman" w:hAnsi="Times New Roman" w:cs="Times New Roman"/>
                  <w:color w:val="0066CC"/>
                  <w:sz w:val="24"/>
                  <w:szCs w:val="24"/>
                  <w:u w:val="single"/>
                  <w:lang w:eastAsia="cs-CZ"/>
                </w:rPr>
                <w:t>2009 - povinná certifikace</w:t>
              </w:r>
            </w:hyperlink>
          </w:p>
          <w:p w14:paraId="3CA9EDBC" w14:textId="77777777" w:rsidR="00043143" w:rsidRPr="00043143" w:rsidRDefault="00043143" w:rsidP="0030506A">
            <w:pPr>
              <w:spacing w:after="0" w:line="336" w:lineRule="auto"/>
              <w:jc w:val="center"/>
              <w:rPr>
                <w:rFonts w:ascii="Times New Roman" w:hAnsi="Times New Roman" w:cs="Times New Roman"/>
                <w:sz w:val="24"/>
                <w:szCs w:val="24"/>
              </w:rPr>
            </w:pPr>
            <w:r w:rsidRPr="00043143">
              <w:rPr>
                <w:rFonts w:ascii="Times New Roman" w:eastAsia="Times New Roman" w:hAnsi="Times New Roman" w:cs="Times New Roman"/>
                <w:sz w:val="24"/>
                <w:szCs w:val="24"/>
                <w:lang w:eastAsia="cs-CZ"/>
              </w:rPr>
              <w:t>(PDF; 1,98 MB)</w:t>
            </w:r>
          </w:p>
        </w:tc>
      </w:tr>
      <w:tr w:rsidR="00333732" w:rsidRPr="00043143" w14:paraId="0981B4E5"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FB8945B"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Brazílie</w:t>
            </w:r>
          </w:p>
        </w:tc>
        <w:tc>
          <w:tcPr>
            <w:tcW w:w="2693" w:type="dxa"/>
            <w:gridSpan w:val="2"/>
            <w:tcBorders>
              <w:top w:val="outset" w:sz="6" w:space="0" w:color="auto"/>
              <w:left w:val="outset" w:sz="6" w:space="0" w:color="auto"/>
              <w:bottom w:val="outset" w:sz="6" w:space="0" w:color="auto"/>
              <w:right w:val="outset" w:sz="6" w:space="0" w:color="auto"/>
            </w:tcBorders>
            <w:hideMark/>
          </w:tcPr>
          <w:p w14:paraId="172059C7" w14:textId="77777777" w:rsidR="00333732" w:rsidRPr="00043143" w:rsidRDefault="00333732" w:rsidP="006404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o porozumění mezi ÚNMZ a ABNT, Brazílie;</w:t>
            </w:r>
            <w:r w:rsidR="006404DE" w:rsidRPr="00043143">
              <w:rPr>
                <w:rFonts w:ascii="Times New Roman" w:eastAsia="Times New Roman" w:hAnsi="Times New Roman" w:cs="Times New Roman"/>
                <w:sz w:val="24"/>
                <w:szCs w:val="24"/>
                <w:lang w:eastAsia="cs-CZ"/>
              </w:rPr>
              <w:t xml:space="preserve"> </w:t>
            </w:r>
            <w:r w:rsidRPr="00043143">
              <w:rPr>
                <w:rFonts w:ascii="Times New Roman" w:eastAsia="Times New Roman" w:hAnsi="Times New Roman" w:cs="Times New Roman"/>
                <w:sz w:val="24"/>
                <w:szCs w:val="24"/>
                <w:lang w:eastAsia="cs-CZ"/>
              </w:rPr>
              <w:t xml:space="preserve">v oblasti posuzování shody, </w:t>
            </w:r>
            <w:r w:rsidRPr="00043143">
              <w:rPr>
                <w:rFonts w:ascii="Times New Roman" w:eastAsia="Times New Roman" w:hAnsi="Times New Roman" w:cs="Times New Roman"/>
                <w:sz w:val="24"/>
                <w:szCs w:val="24"/>
                <w:lang w:eastAsia="cs-CZ"/>
              </w:rPr>
              <w:lastRenderedPageBreak/>
              <w:t>standardizace a metrologie (Oslo, 15. 9. 2010)</w:t>
            </w:r>
          </w:p>
        </w:tc>
        <w:tc>
          <w:tcPr>
            <w:tcW w:w="1276" w:type="dxa"/>
            <w:tcBorders>
              <w:top w:val="outset" w:sz="6" w:space="0" w:color="auto"/>
              <w:left w:val="outset" w:sz="6" w:space="0" w:color="auto"/>
              <w:bottom w:val="outset" w:sz="6" w:space="0" w:color="auto"/>
              <w:right w:val="outset" w:sz="6" w:space="0" w:color="auto"/>
            </w:tcBorders>
            <w:hideMark/>
          </w:tcPr>
          <w:p w14:paraId="4F20DE5D"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lastRenderedPageBreak/>
              <w:t>15. 9. 2010</w:t>
            </w:r>
          </w:p>
        </w:tc>
        <w:tc>
          <w:tcPr>
            <w:tcW w:w="3402" w:type="dxa"/>
            <w:tcBorders>
              <w:top w:val="outset" w:sz="6" w:space="0" w:color="auto"/>
              <w:left w:val="outset" w:sz="6" w:space="0" w:color="auto"/>
              <w:bottom w:val="outset" w:sz="6" w:space="0" w:color="auto"/>
              <w:right w:val="outset" w:sz="6" w:space="0" w:color="auto"/>
            </w:tcBorders>
            <w:hideMark/>
          </w:tcPr>
          <w:p w14:paraId="3AFF8308"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je uzavřeno na dobu 3 let od data podpisu.</w:t>
            </w:r>
          </w:p>
        </w:tc>
        <w:tc>
          <w:tcPr>
            <w:tcW w:w="3402" w:type="dxa"/>
            <w:tcBorders>
              <w:top w:val="outset" w:sz="6" w:space="0" w:color="auto"/>
              <w:left w:val="outset" w:sz="6" w:space="0" w:color="auto"/>
              <w:bottom w:val="outset" w:sz="6" w:space="0" w:color="auto"/>
              <w:right w:val="outset" w:sz="6" w:space="0" w:color="auto"/>
            </w:tcBorders>
          </w:tcPr>
          <w:p w14:paraId="77529D4C" w14:textId="77777777" w:rsidR="00333732" w:rsidRPr="00043143" w:rsidRDefault="00333732" w:rsidP="00333732">
            <w:pPr>
              <w:spacing w:before="100" w:beforeAutospacing="1" w:after="100" w:afterAutospacing="1" w:line="240" w:lineRule="auto"/>
              <w:jc w:val="both"/>
              <w:rPr>
                <w:rFonts w:ascii="Times New Roman" w:hAnsi="Times New Roman" w:cs="Times New Roman"/>
              </w:rPr>
            </w:pPr>
            <w:r w:rsidRPr="00043143">
              <w:rPr>
                <w:rFonts w:ascii="Times New Roman" w:hAnsi="Times New Roman" w:cs="Times New Roman"/>
                <w:sz w:val="24"/>
                <w:szCs w:val="24"/>
              </w:rPr>
              <w:t>Memorandum bylo uzavřeno na dobu určitou, jeho platnost vypršela</w:t>
            </w:r>
            <w:r w:rsidRPr="00043143">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hideMark/>
          </w:tcPr>
          <w:p w14:paraId="3769732E"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14" w:tgtFrame="_blank" w:history="1">
              <w:r w:rsidR="00333732" w:rsidRPr="00043143">
                <w:rPr>
                  <w:rFonts w:ascii="Times New Roman" w:eastAsia="Times New Roman" w:hAnsi="Times New Roman" w:cs="Times New Roman"/>
                  <w:color w:val="0000FF"/>
                  <w:sz w:val="24"/>
                  <w:szCs w:val="24"/>
                  <w:u w:val="single"/>
                  <w:lang w:eastAsia="cs-CZ"/>
                </w:rPr>
                <w:t>anglicky</w:t>
              </w:r>
            </w:hyperlink>
            <w:r w:rsidR="00333732" w:rsidRPr="00043143">
              <w:rPr>
                <w:rFonts w:ascii="Times New Roman" w:eastAsia="Times New Roman" w:hAnsi="Times New Roman" w:cs="Times New Roman"/>
                <w:sz w:val="24"/>
                <w:szCs w:val="24"/>
                <w:lang w:eastAsia="cs-CZ"/>
              </w:rPr>
              <w:t>,</w:t>
            </w:r>
          </w:p>
          <w:p w14:paraId="63748E3D" w14:textId="77777777" w:rsidR="00333732" w:rsidRPr="00043143" w:rsidRDefault="00DD7460" w:rsidP="00DD7460">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  (PDF; 888,20   </w:t>
            </w:r>
            <w:r w:rsidR="00333732" w:rsidRPr="00043143">
              <w:rPr>
                <w:rFonts w:ascii="Times New Roman" w:eastAsia="Times New Roman" w:hAnsi="Times New Roman" w:cs="Times New Roman"/>
                <w:sz w:val="24"/>
                <w:szCs w:val="24"/>
                <w:lang w:eastAsia="cs-CZ"/>
              </w:rPr>
              <w:t>kB)</w:t>
            </w:r>
            <w:r w:rsidRPr="00043143">
              <w:rPr>
                <w:rFonts w:ascii="Times New Roman" w:eastAsia="Times New Roman" w:hAnsi="Times New Roman" w:cs="Times New Roman"/>
                <w:sz w:val="24"/>
                <w:szCs w:val="24"/>
                <w:lang w:eastAsia="cs-CZ"/>
              </w:rPr>
              <w:t xml:space="preserve"> </w:t>
            </w:r>
          </w:p>
        </w:tc>
      </w:tr>
      <w:tr w:rsidR="006404DE" w:rsidRPr="00043143" w14:paraId="36713991"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50057CE6" w14:textId="77777777" w:rsidR="006404DE" w:rsidRPr="00043143" w:rsidRDefault="006404DE"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Kazachstán</w:t>
            </w:r>
          </w:p>
        </w:tc>
        <w:tc>
          <w:tcPr>
            <w:tcW w:w="2693" w:type="dxa"/>
            <w:gridSpan w:val="2"/>
            <w:tcBorders>
              <w:top w:val="outset" w:sz="6" w:space="0" w:color="auto"/>
              <w:left w:val="outset" w:sz="6" w:space="0" w:color="auto"/>
              <w:bottom w:val="outset" w:sz="6" w:space="0" w:color="auto"/>
              <w:right w:val="outset" w:sz="6" w:space="0" w:color="auto"/>
            </w:tcBorders>
          </w:tcPr>
          <w:p w14:paraId="7D9556DF" w14:textId="77777777" w:rsidR="006404DE" w:rsidRPr="00043143" w:rsidRDefault="006404DE" w:rsidP="006404DE">
            <w:pPr>
              <w:spacing w:after="0"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mezi Úřadem pro technickou normalizaci, metrologii a státní zkušebnictví České republiky a Ministerstvem průmyslu a obchodu Republiky Kazachstán o spolupráci v oblasti posuzování shody vzájemně dodávaných výrobků.</w:t>
            </w:r>
          </w:p>
          <w:p w14:paraId="6532A89D" w14:textId="77777777" w:rsidR="006404DE" w:rsidRPr="00043143" w:rsidRDefault="006404DE" w:rsidP="006404DE">
            <w:pPr>
              <w:spacing w:after="0"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w:t>
            </w:r>
            <w:proofErr w:type="spellStart"/>
            <w:r w:rsidRPr="00043143">
              <w:rPr>
                <w:rFonts w:ascii="Times New Roman" w:eastAsia="Times New Roman" w:hAnsi="Times New Roman" w:cs="Times New Roman"/>
                <w:sz w:val="24"/>
                <w:szCs w:val="24"/>
                <w:lang w:eastAsia="cs-CZ"/>
              </w:rPr>
              <w:t>Almaty</w:t>
            </w:r>
            <w:proofErr w:type="spellEnd"/>
            <w:r w:rsidRPr="00043143">
              <w:rPr>
                <w:rFonts w:ascii="Times New Roman" w:eastAsia="Times New Roman" w:hAnsi="Times New Roman" w:cs="Times New Roman"/>
                <w:sz w:val="24"/>
                <w:szCs w:val="24"/>
                <w:lang w:eastAsia="cs-CZ"/>
              </w:rPr>
              <w:t>, 8. 9. 2004)</w:t>
            </w:r>
          </w:p>
        </w:tc>
        <w:tc>
          <w:tcPr>
            <w:tcW w:w="1276" w:type="dxa"/>
            <w:tcBorders>
              <w:top w:val="outset" w:sz="6" w:space="0" w:color="auto"/>
              <w:left w:val="outset" w:sz="6" w:space="0" w:color="auto"/>
              <w:bottom w:val="outset" w:sz="6" w:space="0" w:color="auto"/>
              <w:right w:val="outset" w:sz="6" w:space="0" w:color="auto"/>
            </w:tcBorders>
          </w:tcPr>
          <w:p w14:paraId="637B75C3" w14:textId="77777777" w:rsidR="006404DE" w:rsidRPr="00043143" w:rsidRDefault="006404DE"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hAnsi="Times New Roman" w:cs="Times New Roman"/>
                <w:sz w:val="24"/>
                <w:szCs w:val="24"/>
              </w:rPr>
              <w:t> 8. 9. 2004</w:t>
            </w:r>
          </w:p>
        </w:tc>
        <w:tc>
          <w:tcPr>
            <w:tcW w:w="3402" w:type="dxa"/>
            <w:tcBorders>
              <w:top w:val="outset" w:sz="6" w:space="0" w:color="auto"/>
              <w:left w:val="outset" w:sz="6" w:space="0" w:color="auto"/>
              <w:bottom w:val="outset" w:sz="6" w:space="0" w:color="auto"/>
              <w:right w:val="outset" w:sz="6" w:space="0" w:color="auto"/>
            </w:tcBorders>
          </w:tcPr>
          <w:p w14:paraId="126194CE" w14:textId="77777777" w:rsidR="006404DE" w:rsidRPr="00043143" w:rsidRDefault="006404DE" w:rsidP="006404DE">
            <w:pPr>
              <w:spacing w:after="0" w:line="336"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je uzavřena na dobu neurčitou. </w:t>
            </w:r>
          </w:p>
          <w:p w14:paraId="449669F1" w14:textId="77777777" w:rsidR="006404DE" w:rsidRPr="00043143" w:rsidRDefault="006404DE" w:rsidP="006404DE">
            <w:pPr>
              <w:spacing w:after="0" w:line="336"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w:t>
            </w:r>
          </w:p>
          <w:p w14:paraId="596B2ADA" w14:textId="77777777" w:rsidR="006404DE" w:rsidRPr="00043143" w:rsidRDefault="006404DE" w:rsidP="006404DE">
            <w:pPr>
              <w:spacing w:after="0" w:line="336"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Možnost písemného vypovězení.</w:t>
            </w:r>
          </w:p>
          <w:p w14:paraId="7F57C109" w14:textId="77777777" w:rsidR="006404DE" w:rsidRPr="00043143" w:rsidRDefault="006404DE" w:rsidP="006404DE">
            <w:pPr>
              <w:spacing w:after="0" w:line="336"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w:t>
            </w:r>
          </w:p>
          <w:p w14:paraId="64958049" w14:textId="77777777" w:rsidR="006404DE" w:rsidRPr="00043143" w:rsidRDefault="006404DE" w:rsidP="006404DE">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Platnost končí za šest (6) měsíců od doručení písemného oznámení o výpovědi druhé straně.</w:t>
            </w:r>
          </w:p>
        </w:tc>
        <w:tc>
          <w:tcPr>
            <w:tcW w:w="3402" w:type="dxa"/>
            <w:tcBorders>
              <w:top w:val="outset" w:sz="6" w:space="0" w:color="auto"/>
              <w:left w:val="outset" w:sz="6" w:space="0" w:color="auto"/>
              <w:bottom w:val="outset" w:sz="6" w:space="0" w:color="auto"/>
              <w:right w:val="outset" w:sz="6" w:space="0" w:color="auto"/>
            </w:tcBorders>
          </w:tcPr>
          <w:p w14:paraId="566760D6" w14:textId="77777777" w:rsidR="006404DE" w:rsidRPr="00043143" w:rsidRDefault="006404DE"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Memorandum bylo nahrazeno novým Memorandem, které bylo podepsáno dne 1. 3. 2017 mezi ÚNMZ a Ministerstvem pro investice a rozvoj RK.</w:t>
            </w:r>
          </w:p>
        </w:tc>
        <w:tc>
          <w:tcPr>
            <w:tcW w:w="1701" w:type="dxa"/>
            <w:tcBorders>
              <w:top w:val="outset" w:sz="6" w:space="0" w:color="auto"/>
              <w:left w:val="outset" w:sz="6" w:space="0" w:color="auto"/>
              <w:bottom w:val="outset" w:sz="6" w:space="0" w:color="auto"/>
              <w:right w:val="outset" w:sz="6" w:space="0" w:color="auto"/>
            </w:tcBorders>
          </w:tcPr>
          <w:p w14:paraId="56FAD64B" w14:textId="77777777" w:rsidR="006404DE" w:rsidRPr="00043143" w:rsidRDefault="006577D7" w:rsidP="006404DE">
            <w:pPr>
              <w:spacing w:after="0" w:line="336" w:lineRule="auto"/>
              <w:jc w:val="center"/>
              <w:rPr>
                <w:rFonts w:ascii="Times New Roman" w:eastAsia="Times New Roman" w:hAnsi="Times New Roman" w:cs="Times New Roman"/>
                <w:color w:val="576879"/>
                <w:sz w:val="24"/>
                <w:szCs w:val="24"/>
                <w:lang w:eastAsia="cs-CZ"/>
              </w:rPr>
            </w:pPr>
            <w:hyperlink r:id="rId15" w:tgtFrame="_blank" w:history="1">
              <w:r w:rsidR="006404DE" w:rsidRPr="00043143">
                <w:rPr>
                  <w:rFonts w:ascii="Times New Roman" w:eastAsia="Times New Roman" w:hAnsi="Times New Roman" w:cs="Times New Roman"/>
                  <w:color w:val="264B88"/>
                  <w:sz w:val="24"/>
                  <w:szCs w:val="24"/>
                  <w:u w:val="single"/>
                  <w:lang w:eastAsia="cs-CZ"/>
                </w:rPr>
                <w:t xml:space="preserve">česky, </w:t>
              </w:r>
            </w:hyperlink>
          </w:p>
          <w:p w14:paraId="6FFBF24E" w14:textId="77777777" w:rsidR="006404DE" w:rsidRPr="00043143" w:rsidRDefault="006404DE" w:rsidP="006404DE">
            <w:pPr>
              <w:spacing w:after="0" w:line="336"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955,21 kB)</w:t>
            </w:r>
          </w:p>
          <w:p w14:paraId="2F8B8C3A" w14:textId="77777777" w:rsidR="006404DE" w:rsidRPr="00043143" w:rsidRDefault="006404DE" w:rsidP="006404DE">
            <w:pPr>
              <w:spacing w:after="0" w:line="336" w:lineRule="auto"/>
              <w:jc w:val="center"/>
              <w:rPr>
                <w:rFonts w:ascii="Times New Roman" w:eastAsia="Times New Roman" w:hAnsi="Times New Roman" w:cs="Times New Roman"/>
                <w:sz w:val="24"/>
                <w:szCs w:val="24"/>
                <w:lang w:eastAsia="cs-CZ"/>
              </w:rPr>
            </w:pPr>
          </w:p>
          <w:p w14:paraId="178F6A82" w14:textId="77777777" w:rsidR="006404DE" w:rsidRPr="00043143" w:rsidRDefault="006577D7" w:rsidP="006404DE">
            <w:pPr>
              <w:spacing w:after="0" w:line="336" w:lineRule="auto"/>
              <w:jc w:val="center"/>
              <w:rPr>
                <w:rFonts w:ascii="Times New Roman" w:eastAsia="Times New Roman" w:hAnsi="Times New Roman" w:cs="Times New Roman"/>
                <w:color w:val="576879"/>
                <w:sz w:val="24"/>
                <w:szCs w:val="24"/>
                <w:lang w:eastAsia="cs-CZ"/>
              </w:rPr>
            </w:pPr>
            <w:hyperlink r:id="rId16" w:tgtFrame="_blank" w:history="1">
              <w:r w:rsidR="006404DE" w:rsidRPr="00043143">
                <w:rPr>
                  <w:rFonts w:ascii="Times New Roman" w:eastAsia="Times New Roman" w:hAnsi="Times New Roman" w:cs="Times New Roman"/>
                  <w:color w:val="264B88"/>
                  <w:sz w:val="24"/>
                  <w:szCs w:val="24"/>
                  <w:u w:val="single"/>
                  <w:lang w:eastAsia="cs-CZ"/>
                </w:rPr>
                <w:t>rusky</w:t>
              </w:r>
            </w:hyperlink>
          </w:p>
          <w:p w14:paraId="73F5C41B" w14:textId="77777777" w:rsidR="006404DE" w:rsidRPr="00043143" w:rsidRDefault="006404DE" w:rsidP="006404DE">
            <w:pPr>
              <w:spacing w:before="100" w:beforeAutospacing="1" w:after="100" w:afterAutospacing="1" w:line="240" w:lineRule="auto"/>
              <w:jc w:val="center"/>
              <w:rPr>
                <w:rFonts w:ascii="Times New Roman" w:hAnsi="Times New Roman" w:cs="Times New Roman"/>
              </w:rPr>
            </w:pPr>
            <w:r w:rsidRPr="00043143">
              <w:rPr>
                <w:rFonts w:ascii="Times New Roman" w:eastAsia="Times New Roman" w:hAnsi="Times New Roman" w:cs="Times New Roman"/>
                <w:sz w:val="24"/>
                <w:szCs w:val="24"/>
                <w:lang w:eastAsia="cs-CZ"/>
              </w:rPr>
              <w:t>(PDF; 140 kB)</w:t>
            </w:r>
          </w:p>
        </w:tc>
      </w:tr>
      <w:tr w:rsidR="00333732" w:rsidRPr="00043143" w14:paraId="79CCDFFD"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30BA4FF6"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Libanon</w:t>
            </w:r>
          </w:p>
        </w:tc>
        <w:tc>
          <w:tcPr>
            <w:tcW w:w="2693" w:type="dxa"/>
            <w:gridSpan w:val="2"/>
            <w:tcBorders>
              <w:top w:val="outset" w:sz="6" w:space="0" w:color="auto"/>
              <w:left w:val="outset" w:sz="6" w:space="0" w:color="auto"/>
              <w:bottom w:val="outset" w:sz="6" w:space="0" w:color="auto"/>
              <w:right w:val="outset" w:sz="6" w:space="0" w:color="auto"/>
            </w:tcBorders>
          </w:tcPr>
          <w:p w14:paraId="769A5380"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Memorandum o porozumění mezi Libanonským průmyslovým výzkumným ústavem a ÚNMZ v oblasti posuzování shody, </w:t>
            </w:r>
            <w:proofErr w:type="spellStart"/>
            <w:r w:rsidRPr="00043143">
              <w:rPr>
                <w:rFonts w:ascii="Times New Roman" w:eastAsia="Times New Roman" w:hAnsi="Times New Roman" w:cs="Times New Roman"/>
                <w:sz w:val="24"/>
                <w:szCs w:val="24"/>
                <w:lang w:eastAsia="cs-CZ"/>
              </w:rPr>
              <w:t>standartizace</w:t>
            </w:r>
            <w:proofErr w:type="spellEnd"/>
            <w:r w:rsidRPr="00043143">
              <w:rPr>
                <w:rFonts w:ascii="Times New Roman" w:eastAsia="Times New Roman" w:hAnsi="Times New Roman" w:cs="Times New Roman"/>
                <w:sz w:val="24"/>
                <w:szCs w:val="24"/>
                <w:lang w:eastAsia="cs-CZ"/>
              </w:rPr>
              <w:t xml:space="preserve"> a metrologie. (24.</w:t>
            </w:r>
            <w:r w:rsidR="0098517F" w:rsidRPr="00043143">
              <w:rPr>
                <w:rFonts w:ascii="Times New Roman" w:eastAsia="Times New Roman" w:hAnsi="Times New Roman" w:cs="Times New Roman"/>
                <w:sz w:val="24"/>
                <w:szCs w:val="24"/>
                <w:lang w:eastAsia="cs-CZ"/>
              </w:rPr>
              <w:t xml:space="preserve"> </w:t>
            </w:r>
            <w:r w:rsidRPr="00043143">
              <w:rPr>
                <w:rFonts w:ascii="Times New Roman" w:eastAsia="Times New Roman" w:hAnsi="Times New Roman" w:cs="Times New Roman"/>
                <w:sz w:val="24"/>
                <w:szCs w:val="24"/>
                <w:lang w:eastAsia="cs-CZ"/>
              </w:rPr>
              <w:t>6.</w:t>
            </w:r>
            <w:r w:rsidR="0098517F" w:rsidRPr="00043143">
              <w:rPr>
                <w:rFonts w:ascii="Times New Roman" w:eastAsia="Times New Roman" w:hAnsi="Times New Roman" w:cs="Times New Roman"/>
                <w:sz w:val="24"/>
                <w:szCs w:val="24"/>
                <w:lang w:eastAsia="cs-CZ"/>
              </w:rPr>
              <w:t xml:space="preserve"> </w:t>
            </w:r>
            <w:r w:rsidRPr="00043143">
              <w:rPr>
                <w:rFonts w:ascii="Times New Roman" w:eastAsia="Times New Roman" w:hAnsi="Times New Roman" w:cs="Times New Roman"/>
                <w:sz w:val="24"/>
                <w:szCs w:val="24"/>
                <w:lang w:eastAsia="cs-CZ"/>
              </w:rPr>
              <w:t>2010)</w:t>
            </w:r>
          </w:p>
        </w:tc>
        <w:tc>
          <w:tcPr>
            <w:tcW w:w="1276" w:type="dxa"/>
            <w:tcBorders>
              <w:top w:val="outset" w:sz="6" w:space="0" w:color="auto"/>
              <w:left w:val="outset" w:sz="6" w:space="0" w:color="auto"/>
              <w:bottom w:val="outset" w:sz="6" w:space="0" w:color="auto"/>
              <w:right w:val="outset" w:sz="6" w:space="0" w:color="auto"/>
            </w:tcBorders>
          </w:tcPr>
          <w:p w14:paraId="19824C1D"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24. 6. 2010</w:t>
            </w:r>
          </w:p>
        </w:tc>
        <w:tc>
          <w:tcPr>
            <w:tcW w:w="3402" w:type="dxa"/>
            <w:tcBorders>
              <w:top w:val="outset" w:sz="6" w:space="0" w:color="auto"/>
              <w:left w:val="outset" w:sz="6" w:space="0" w:color="auto"/>
              <w:bottom w:val="outset" w:sz="6" w:space="0" w:color="auto"/>
              <w:right w:val="outset" w:sz="6" w:space="0" w:color="auto"/>
            </w:tcBorders>
          </w:tcPr>
          <w:p w14:paraId="36AEBCB1"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je uzavřeno na dobu 3 let od data podpisu.</w:t>
            </w:r>
          </w:p>
        </w:tc>
        <w:tc>
          <w:tcPr>
            <w:tcW w:w="3402" w:type="dxa"/>
            <w:tcBorders>
              <w:top w:val="outset" w:sz="6" w:space="0" w:color="auto"/>
              <w:left w:val="outset" w:sz="6" w:space="0" w:color="auto"/>
              <w:bottom w:val="outset" w:sz="6" w:space="0" w:color="auto"/>
              <w:right w:val="outset" w:sz="6" w:space="0" w:color="auto"/>
            </w:tcBorders>
          </w:tcPr>
          <w:p w14:paraId="6889A911" w14:textId="77777777" w:rsidR="00333732" w:rsidRPr="00043143" w:rsidRDefault="00333732" w:rsidP="00333732">
            <w:pPr>
              <w:spacing w:before="100" w:beforeAutospacing="1" w:after="100" w:afterAutospacing="1" w:line="240" w:lineRule="auto"/>
              <w:jc w:val="both"/>
              <w:rPr>
                <w:rFonts w:ascii="Times New Roman" w:hAnsi="Times New Roman" w:cs="Times New Roman"/>
                <w:color w:val="0000CC"/>
                <w:sz w:val="24"/>
                <w:szCs w:val="24"/>
              </w:rPr>
            </w:pPr>
            <w:r w:rsidRPr="00043143">
              <w:rPr>
                <w:rFonts w:ascii="Times New Roman" w:hAnsi="Times New Roman" w:cs="Times New Roman"/>
                <w:sz w:val="24"/>
                <w:szCs w:val="24"/>
              </w:rPr>
              <w:t>Memorandum bylo uzavřeno na dobu určitou, jeho platnost již vypršela.</w:t>
            </w:r>
          </w:p>
        </w:tc>
        <w:tc>
          <w:tcPr>
            <w:tcW w:w="1701" w:type="dxa"/>
            <w:tcBorders>
              <w:top w:val="outset" w:sz="6" w:space="0" w:color="auto"/>
              <w:left w:val="outset" w:sz="6" w:space="0" w:color="auto"/>
              <w:bottom w:val="outset" w:sz="6" w:space="0" w:color="auto"/>
              <w:right w:val="outset" w:sz="6" w:space="0" w:color="auto"/>
            </w:tcBorders>
          </w:tcPr>
          <w:p w14:paraId="0427D80E"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17" w:tgtFrame="_blank" w:history="1">
              <w:r w:rsidR="00333732" w:rsidRPr="00043143">
                <w:rPr>
                  <w:rStyle w:val="Hypertextovodkaz"/>
                  <w:rFonts w:ascii="Times New Roman" w:hAnsi="Times New Roman" w:cs="Times New Roman"/>
                  <w:color w:val="0000CC"/>
                  <w:sz w:val="24"/>
                  <w:szCs w:val="24"/>
                </w:rPr>
                <w:t>anglicky</w:t>
              </w:r>
            </w:hyperlink>
            <w:r w:rsidR="00333732" w:rsidRPr="00043143">
              <w:rPr>
                <w:rFonts w:ascii="Times New Roman" w:hAnsi="Times New Roman" w:cs="Times New Roman"/>
                <w:color w:val="0000CC"/>
                <w:sz w:val="24"/>
                <w:szCs w:val="24"/>
              </w:rPr>
              <w:t>,</w:t>
            </w:r>
          </w:p>
          <w:p w14:paraId="079853A0"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1,16 MB)</w:t>
            </w:r>
          </w:p>
        </w:tc>
      </w:tr>
      <w:tr w:rsidR="00836B08" w:rsidRPr="00043143" w14:paraId="581A5ADB"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43B9D5F6" w14:textId="77777777" w:rsidR="00836B08" w:rsidRPr="00043143" w:rsidRDefault="00836B08"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Mongolsko</w:t>
            </w:r>
          </w:p>
        </w:tc>
        <w:tc>
          <w:tcPr>
            <w:tcW w:w="2693" w:type="dxa"/>
            <w:gridSpan w:val="2"/>
            <w:tcBorders>
              <w:top w:val="outset" w:sz="6" w:space="0" w:color="auto"/>
              <w:left w:val="outset" w:sz="6" w:space="0" w:color="auto"/>
              <w:bottom w:val="outset" w:sz="6" w:space="0" w:color="auto"/>
              <w:right w:val="outset" w:sz="6" w:space="0" w:color="auto"/>
            </w:tcBorders>
          </w:tcPr>
          <w:p w14:paraId="4B520B51" w14:textId="77777777" w:rsidR="00836B08" w:rsidRPr="00043143" w:rsidRDefault="00836B08"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Memorandum o porozumění mezi českým Úřadem pro technickou normalizaci, metrologii a státní zkušebnictví a mongolskou Agenturou pro standardizaci a metrologii v oblastech posuzování shody, normalizace a </w:t>
            </w:r>
            <w:r w:rsidRPr="00043143">
              <w:rPr>
                <w:rFonts w:ascii="Times New Roman" w:eastAsia="Times New Roman" w:hAnsi="Times New Roman" w:cs="Times New Roman"/>
                <w:sz w:val="24"/>
                <w:szCs w:val="24"/>
                <w:lang w:eastAsia="cs-CZ"/>
              </w:rPr>
              <w:lastRenderedPageBreak/>
              <w:t>metrologie (Praha, 3. 12. 2010)</w:t>
            </w:r>
          </w:p>
        </w:tc>
        <w:tc>
          <w:tcPr>
            <w:tcW w:w="1276" w:type="dxa"/>
            <w:tcBorders>
              <w:top w:val="outset" w:sz="6" w:space="0" w:color="auto"/>
              <w:left w:val="outset" w:sz="6" w:space="0" w:color="auto"/>
              <w:bottom w:val="outset" w:sz="6" w:space="0" w:color="auto"/>
              <w:right w:val="outset" w:sz="6" w:space="0" w:color="auto"/>
            </w:tcBorders>
          </w:tcPr>
          <w:p w14:paraId="2589112C" w14:textId="77777777" w:rsidR="00836B08" w:rsidRPr="00043143" w:rsidRDefault="00836B08"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lastRenderedPageBreak/>
              <w:t>3. 12. 2010</w:t>
            </w:r>
          </w:p>
        </w:tc>
        <w:tc>
          <w:tcPr>
            <w:tcW w:w="3402" w:type="dxa"/>
            <w:tcBorders>
              <w:top w:val="outset" w:sz="6" w:space="0" w:color="auto"/>
              <w:left w:val="outset" w:sz="6" w:space="0" w:color="auto"/>
              <w:bottom w:val="outset" w:sz="6" w:space="0" w:color="auto"/>
              <w:right w:val="outset" w:sz="6" w:space="0" w:color="auto"/>
            </w:tcBorders>
          </w:tcPr>
          <w:p w14:paraId="16648A4C" w14:textId="77777777" w:rsidR="00836B08" w:rsidRPr="00043143" w:rsidRDefault="00836B08"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je uzavřeno na dobu pěti (5) let od data podpisu.</w:t>
            </w:r>
          </w:p>
        </w:tc>
        <w:tc>
          <w:tcPr>
            <w:tcW w:w="3402" w:type="dxa"/>
            <w:tcBorders>
              <w:top w:val="outset" w:sz="6" w:space="0" w:color="auto"/>
              <w:left w:val="outset" w:sz="6" w:space="0" w:color="auto"/>
              <w:bottom w:val="outset" w:sz="6" w:space="0" w:color="auto"/>
              <w:right w:val="outset" w:sz="6" w:space="0" w:color="auto"/>
            </w:tcBorders>
          </w:tcPr>
          <w:p w14:paraId="2A1A39C3" w14:textId="77777777" w:rsidR="00836B08" w:rsidRPr="00043143" w:rsidRDefault="00836B08"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Memorandum bylo uzavřeno na dobu určitou, jeho platnost již vypršela.</w:t>
            </w:r>
          </w:p>
        </w:tc>
        <w:tc>
          <w:tcPr>
            <w:tcW w:w="1701" w:type="dxa"/>
            <w:tcBorders>
              <w:top w:val="outset" w:sz="6" w:space="0" w:color="auto"/>
              <w:left w:val="outset" w:sz="6" w:space="0" w:color="auto"/>
              <w:bottom w:val="outset" w:sz="6" w:space="0" w:color="auto"/>
              <w:right w:val="outset" w:sz="6" w:space="0" w:color="auto"/>
            </w:tcBorders>
          </w:tcPr>
          <w:p w14:paraId="4B26B180" w14:textId="77777777" w:rsidR="00836B08" w:rsidRPr="00043143" w:rsidRDefault="006577D7" w:rsidP="00836B08">
            <w:pPr>
              <w:spacing w:before="100" w:beforeAutospacing="1" w:after="100" w:afterAutospacing="1" w:line="240" w:lineRule="auto"/>
              <w:jc w:val="center"/>
              <w:rPr>
                <w:rFonts w:ascii="Times New Roman" w:hAnsi="Times New Roman" w:cs="Times New Roman"/>
              </w:rPr>
            </w:pPr>
            <w:hyperlink r:id="rId18" w:tgtFrame="_blank" w:history="1">
              <w:r w:rsidR="00836B08" w:rsidRPr="00043143">
                <w:rPr>
                  <w:rStyle w:val="Hypertextovodkaz"/>
                  <w:rFonts w:ascii="Times New Roman" w:hAnsi="Times New Roman" w:cs="Times New Roman"/>
                </w:rPr>
                <w:t>anglicky</w:t>
              </w:r>
            </w:hyperlink>
            <w:r w:rsidR="00836B08" w:rsidRPr="00043143">
              <w:rPr>
                <w:rFonts w:ascii="Times New Roman" w:hAnsi="Times New Roman" w:cs="Times New Roman"/>
              </w:rPr>
              <w:t xml:space="preserve"> </w:t>
            </w:r>
          </w:p>
          <w:p w14:paraId="2674562A" w14:textId="77777777" w:rsidR="00836B08" w:rsidRPr="00043143" w:rsidRDefault="00836B08" w:rsidP="00836B08">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1,27 kB)</w:t>
            </w:r>
          </w:p>
        </w:tc>
      </w:tr>
      <w:tr w:rsidR="00333732" w:rsidRPr="00043143" w14:paraId="61E952AE"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061C55FC"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Polsko</w:t>
            </w:r>
          </w:p>
        </w:tc>
        <w:tc>
          <w:tcPr>
            <w:tcW w:w="2693" w:type="dxa"/>
            <w:gridSpan w:val="2"/>
            <w:tcBorders>
              <w:top w:val="outset" w:sz="6" w:space="0" w:color="auto"/>
              <w:left w:val="outset" w:sz="6" w:space="0" w:color="auto"/>
              <w:bottom w:val="outset" w:sz="6" w:space="0" w:color="auto"/>
              <w:right w:val="outset" w:sz="6" w:space="0" w:color="auto"/>
            </w:tcBorders>
          </w:tcPr>
          <w:p w14:paraId="081B5089"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o spolupráci v oblasti vzájemného uznávání certifikátů a výsledků zkoušek výrobků mezi ÚNMZ a Polským ústředím pro zkoušení a certifikaci. (Varšava, 11.3.1996)</w:t>
            </w:r>
          </w:p>
        </w:tc>
        <w:tc>
          <w:tcPr>
            <w:tcW w:w="1276" w:type="dxa"/>
            <w:tcBorders>
              <w:top w:val="outset" w:sz="6" w:space="0" w:color="auto"/>
              <w:left w:val="outset" w:sz="6" w:space="0" w:color="auto"/>
              <w:bottom w:val="outset" w:sz="6" w:space="0" w:color="auto"/>
              <w:right w:val="outset" w:sz="6" w:space="0" w:color="auto"/>
            </w:tcBorders>
          </w:tcPr>
          <w:p w14:paraId="1AED3CC9"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11. 3. 1996</w:t>
            </w:r>
          </w:p>
        </w:tc>
        <w:tc>
          <w:tcPr>
            <w:tcW w:w="3402" w:type="dxa"/>
            <w:tcBorders>
              <w:top w:val="outset" w:sz="6" w:space="0" w:color="auto"/>
              <w:left w:val="outset" w:sz="6" w:space="0" w:color="auto"/>
              <w:bottom w:val="outset" w:sz="6" w:space="0" w:color="auto"/>
              <w:right w:val="outset" w:sz="6" w:space="0" w:color="auto"/>
            </w:tcBorders>
          </w:tcPr>
          <w:p w14:paraId="1A41BA85"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5 let od data podpisu.</w:t>
            </w:r>
          </w:p>
        </w:tc>
        <w:tc>
          <w:tcPr>
            <w:tcW w:w="3402" w:type="dxa"/>
            <w:tcBorders>
              <w:top w:val="outset" w:sz="6" w:space="0" w:color="auto"/>
              <w:left w:val="outset" w:sz="6" w:space="0" w:color="auto"/>
              <w:bottom w:val="outset" w:sz="6" w:space="0" w:color="auto"/>
              <w:right w:val="outset" w:sz="6" w:space="0" w:color="auto"/>
            </w:tcBorders>
          </w:tcPr>
          <w:p w14:paraId="669D4F70" w14:textId="77777777" w:rsidR="00333732" w:rsidRPr="00043143" w:rsidRDefault="00333732" w:rsidP="00333732">
            <w:pPr>
              <w:spacing w:before="100" w:beforeAutospacing="1" w:after="100" w:afterAutospacing="1" w:line="240" w:lineRule="auto"/>
              <w:jc w:val="both"/>
              <w:rPr>
                <w:rFonts w:ascii="Times New Roman" w:hAnsi="Times New Roman" w:cs="Times New Roman"/>
                <w:color w:val="0000CC"/>
                <w:sz w:val="24"/>
                <w:szCs w:val="24"/>
              </w:rPr>
            </w:pPr>
            <w:r w:rsidRPr="00043143">
              <w:rPr>
                <w:rFonts w:ascii="Times New Roman" w:hAnsi="Times New Roman" w:cs="Times New Roman"/>
                <w:sz w:val="24"/>
                <w:szCs w:val="24"/>
              </w:rPr>
              <w:t>Dohoda je uzavřena na dobu určitou, její platnost vypršela</w:t>
            </w:r>
            <w:r w:rsidRPr="00043143">
              <w:rPr>
                <w:rFonts w:ascii="Times New Roman" w:hAnsi="Times New Roman" w:cs="Times New Roman"/>
                <w:color w:val="0000CC"/>
                <w:sz w:val="24"/>
                <w:szCs w:val="24"/>
              </w:rPr>
              <w:t>.</w:t>
            </w:r>
          </w:p>
        </w:tc>
        <w:tc>
          <w:tcPr>
            <w:tcW w:w="1701" w:type="dxa"/>
            <w:tcBorders>
              <w:top w:val="outset" w:sz="6" w:space="0" w:color="auto"/>
              <w:left w:val="outset" w:sz="6" w:space="0" w:color="auto"/>
              <w:bottom w:val="outset" w:sz="6" w:space="0" w:color="auto"/>
              <w:right w:val="outset" w:sz="6" w:space="0" w:color="auto"/>
            </w:tcBorders>
          </w:tcPr>
          <w:p w14:paraId="3BFD74B2"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19" w:tgtFrame="_blank" w:history="1">
              <w:r w:rsidR="00333732" w:rsidRPr="00043143">
                <w:rPr>
                  <w:rStyle w:val="Hypertextovodkaz"/>
                  <w:rFonts w:ascii="Times New Roman" w:hAnsi="Times New Roman" w:cs="Times New Roman"/>
                  <w:color w:val="0000CC"/>
                  <w:sz w:val="24"/>
                  <w:szCs w:val="24"/>
                </w:rPr>
                <w:t>česky</w:t>
              </w:r>
            </w:hyperlink>
            <w:r w:rsidR="00333732" w:rsidRPr="00043143">
              <w:rPr>
                <w:rFonts w:ascii="Times New Roman" w:hAnsi="Times New Roman" w:cs="Times New Roman"/>
                <w:color w:val="0000CC"/>
                <w:sz w:val="24"/>
                <w:szCs w:val="24"/>
              </w:rPr>
              <w:t>,</w:t>
            </w:r>
          </w:p>
          <w:p w14:paraId="0572B7EB" w14:textId="77777777" w:rsidR="00333732" w:rsidRPr="00043143" w:rsidRDefault="00333732" w:rsidP="00333732">
            <w:pPr>
              <w:spacing w:before="100" w:beforeAutospacing="1" w:after="100" w:afterAutospacing="1" w:line="240" w:lineRule="auto"/>
              <w:jc w:val="center"/>
              <w:rPr>
                <w:rFonts w:ascii="Times New Roman" w:hAnsi="Times New Roman" w:cs="Times New Roman"/>
                <w:sz w:val="24"/>
                <w:szCs w:val="24"/>
              </w:rPr>
            </w:pPr>
            <w:r w:rsidRPr="00043143">
              <w:rPr>
                <w:rFonts w:ascii="Times New Roman" w:hAnsi="Times New Roman" w:cs="Times New Roman"/>
                <w:sz w:val="24"/>
                <w:szCs w:val="24"/>
              </w:rPr>
              <w:t>(PDF; 356 kB)</w:t>
            </w:r>
          </w:p>
          <w:p w14:paraId="1D067163"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20" w:tgtFrame="_blank" w:history="1">
              <w:r w:rsidR="00333732" w:rsidRPr="00043143">
                <w:rPr>
                  <w:rStyle w:val="Hypertextovodkaz"/>
                  <w:rFonts w:ascii="Times New Roman" w:hAnsi="Times New Roman" w:cs="Times New Roman"/>
                  <w:color w:val="0000CC"/>
                  <w:sz w:val="24"/>
                  <w:szCs w:val="24"/>
                </w:rPr>
                <w:t>polsky</w:t>
              </w:r>
            </w:hyperlink>
            <w:r w:rsidR="00333732" w:rsidRPr="00043143">
              <w:rPr>
                <w:rFonts w:ascii="Times New Roman" w:hAnsi="Times New Roman" w:cs="Times New Roman"/>
                <w:color w:val="0000CC"/>
                <w:sz w:val="24"/>
                <w:szCs w:val="24"/>
              </w:rPr>
              <w:t>,</w:t>
            </w:r>
          </w:p>
          <w:p w14:paraId="1B38B397" w14:textId="77777777" w:rsidR="00333732" w:rsidRPr="00043143" w:rsidRDefault="00333732" w:rsidP="00333732">
            <w:pPr>
              <w:spacing w:before="100" w:beforeAutospacing="1" w:after="100" w:afterAutospacing="1" w:line="240" w:lineRule="auto"/>
              <w:jc w:val="center"/>
              <w:rPr>
                <w:rFonts w:ascii="Times New Roman" w:hAnsi="Times New Roman" w:cs="Times New Roman"/>
                <w:sz w:val="24"/>
                <w:szCs w:val="24"/>
              </w:rPr>
            </w:pPr>
            <w:r w:rsidRPr="00043143">
              <w:rPr>
                <w:rFonts w:ascii="Times New Roman" w:hAnsi="Times New Roman" w:cs="Times New Roman"/>
                <w:sz w:val="24"/>
                <w:szCs w:val="24"/>
              </w:rPr>
              <w:t>(PDF; 482 kB)</w:t>
            </w:r>
          </w:p>
          <w:p w14:paraId="694E6C6A" w14:textId="77777777" w:rsidR="00333732" w:rsidRPr="00043143" w:rsidRDefault="00333732" w:rsidP="00333732">
            <w:pPr>
              <w:spacing w:before="100" w:beforeAutospacing="1" w:after="100" w:afterAutospacing="1" w:line="240" w:lineRule="auto"/>
              <w:rPr>
                <w:rFonts w:ascii="Times New Roman" w:hAnsi="Times New Roman" w:cs="Times New Roman"/>
                <w:color w:val="0000CC"/>
                <w:sz w:val="24"/>
                <w:szCs w:val="24"/>
              </w:rPr>
            </w:pPr>
          </w:p>
          <w:p w14:paraId="00A20012" w14:textId="77777777" w:rsidR="00333732" w:rsidRPr="00043143" w:rsidRDefault="00333732" w:rsidP="00333732">
            <w:pPr>
              <w:spacing w:before="100" w:beforeAutospacing="1" w:after="100" w:afterAutospacing="1" w:line="240" w:lineRule="auto"/>
              <w:jc w:val="center"/>
              <w:rPr>
                <w:rFonts w:ascii="Times New Roman" w:hAnsi="Times New Roman" w:cs="Times New Roman"/>
                <w:color w:val="0000CC"/>
                <w:sz w:val="24"/>
                <w:szCs w:val="24"/>
              </w:rPr>
            </w:pPr>
          </w:p>
        </w:tc>
      </w:tr>
      <w:tr w:rsidR="00333732" w:rsidRPr="00043143" w14:paraId="7B9FFBD9"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4F15DA7E"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Rusko</w:t>
            </w:r>
          </w:p>
        </w:tc>
        <w:tc>
          <w:tcPr>
            <w:tcW w:w="2693" w:type="dxa"/>
            <w:gridSpan w:val="2"/>
            <w:tcBorders>
              <w:top w:val="outset" w:sz="6" w:space="0" w:color="auto"/>
              <w:left w:val="outset" w:sz="6" w:space="0" w:color="auto"/>
              <w:bottom w:val="outset" w:sz="6" w:space="0" w:color="auto"/>
              <w:right w:val="outset" w:sz="6" w:space="0" w:color="auto"/>
            </w:tcBorders>
          </w:tcPr>
          <w:p w14:paraId="146BEDB1"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mezi ÚNMZ a Státním výborem RF pro normalizaci a metrologii o uznávání výsledků zkoušek dovážených výrobků a vydávání certifikátů</w:t>
            </w:r>
          </w:p>
        </w:tc>
        <w:tc>
          <w:tcPr>
            <w:tcW w:w="1276" w:type="dxa"/>
            <w:tcBorders>
              <w:top w:val="outset" w:sz="6" w:space="0" w:color="auto"/>
              <w:left w:val="outset" w:sz="6" w:space="0" w:color="auto"/>
              <w:bottom w:val="outset" w:sz="6" w:space="0" w:color="auto"/>
              <w:right w:val="outset" w:sz="6" w:space="0" w:color="auto"/>
            </w:tcBorders>
          </w:tcPr>
          <w:p w14:paraId="0B8A5195"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15. 4. 1999</w:t>
            </w:r>
          </w:p>
        </w:tc>
        <w:tc>
          <w:tcPr>
            <w:tcW w:w="3402" w:type="dxa"/>
            <w:tcBorders>
              <w:top w:val="outset" w:sz="6" w:space="0" w:color="auto"/>
              <w:left w:val="outset" w:sz="6" w:space="0" w:color="auto"/>
              <w:bottom w:val="outset" w:sz="6" w:space="0" w:color="auto"/>
              <w:right w:val="outset" w:sz="6" w:space="0" w:color="auto"/>
            </w:tcBorders>
          </w:tcPr>
          <w:p w14:paraId="54687008"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neurčitou.</w:t>
            </w:r>
          </w:p>
        </w:tc>
        <w:tc>
          <w:tcPr>
            <w:tcW w:w="3402" w:type="dxa"/>
            <w:tcBorders>
              <w:top w:val="outset" w:sz="6" w:space="0" w:color="auto"/>
              <w:left w:val="outset" w:sz="6" w:space="0" w:color="auto"/>
              <w:bottom w:val="outset" w:sz="6" w:space="0" w:color="auto"/>
              <w:right w:val="outset" w:sz="6" w:space="0" w:color="auto"/>
            </w:tcBorders>
          </w:tcPr>
          <w:p w14:paraId="459ED7DF"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je neplatná. Státní výbor RF byl nahrazen 20. 5. 2004 Federální agenturou pro tech. regulaci a metrologii.</w:t>
            </w:r>
          </w:p>
        </w:tc>
        <w:tc>
          <w:tcPr>
            <w:tcW w:w="1701" w:type="dxa"/>
            <w:tcBorders>
              <w:top w:val="outset" w:sz="6" w:space="0" w:color="auto"/>
              <w:left w:val="outset" w:sz="6" w:space="0" w:color="auto"/>
              <w:bottom w:val="outset" w:sz="6" w:space="0" w:color="auto"/>
              <w:right w:val="outset" w:sz="6" w:space="0" w:color="auto"/>
            </w:tcBorders>
          </w:tcPr>
          <w:p w14:paraId="79CC4E3D"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21" w:tgtFrame="_blank" w:history="1">
              <w:r w:rsidR="00333732" w:rsidRPr="00043143">
                <w:rPr>
                  <w:rStyle w:val="Hypertextovodkaz"/>
                  <w:rFonts w:ascii="Times New Roman" w:hAnsi="Times New Roman" w:cs="Times New Roman"/>
                  <w:color w:val="0000CC"/>
                  <w:sz w:val="24"/>
                  <w:szCs w:val="24"/>
                </w:rPr>
                <w:t>česky</w:t>
              </w:r>
            </w:hyperlink>
            <w:r w:rsidR="00333732" w:rsidRPr="00043143">
              <w:rPr>
                <w:rFonts w:ascii="Times New Roman" w:hAnsi="Times New Roman" w:cs="Times New Roman"/>
                <w:color w:val="0000CC"/>
                <w:sz w:val="24"/>
                <w:szCs w:val="24"/>
              </w:rPr>
              <w:t>,</w:t>
            </w:r>
          </w:p>
          <w:p w14:paraId="2DE27E43" w14:textId="77777777" w:rsidR="00333732" w:rsidRPr="00043143" w:rsidRDefault="00333732" w:rsidP="00333732">
            <w:pPr>
              <w:spacing w:before="100" w:beforeAutospacing="1" w:after="100" w:afterAutospacing="1" w:line="240" w:lineRule="auto"/>
              <w:jc w:val="center"/>
              <w:rPr>
                <w:rFonts w:ascii="Times New Roman" w:hAnsi="Times New Roman" w:cs="Times New Roman"/>
                <w:sz w:val="24"/>
                <w:szCs w:val="24"/>
              </w:rPr>
            </w:pPr>
            <w:r w:rsidRPr="00043143">
              <w:rPr>
                <w:rFonts w:ascii="Times New Roman" w:hAnsi="Times New Roman" w:cs="Times New Roman"/>
                <w:sz w:val="24"/>
                <w:szCs w:val="24"/>
              </w:rPr>
              <w:t>(PDF; 215 kB)</w:t>
            </w:r>
          </w:p>
          <w:p w14:paraId="65128CCE"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22" w:tgtFrame="_blank" w:history="1">
              <w:r w:rsidR="00333732" w:rsidRPr="00043143">
                <w:rPr>
                  <w:rStyle w:val="Hypertextovodkaz"/>
                  <w:rFonts w:ascii="Times New Roman" w:hAnsi="Times New Roman" w:cs="Times New Roman"/>
                  <w:color w:val="0000CC"/>
                  <w:sz w:val="24"/>
                  <w:szCs w:val="24"/>
                </w:rPr>
                <w:t>rusky</w:t>
              </w:r>
            </w:hyperlink>
            <w:r w:rsidR="00333732" w:rsidRPr="00043143">
              <w:rPr>
                <w:rFonts w:ascii="Times New Roman" w:hAnsi="Times New Roman" w:cs="Times New Roman"/>
                <w:color w:val="0000CC"/>
                <w:sz w:val="24"/>
                <w:szCs w:val="24"/>
              </w:rPr>
              <w:t>,</w:t>
            </w:r>
          </w:p>
          <w:p w14:paraId="13B0AB15" w14:textId="77777777" w:rsidR="00333732" w:rsidRPr="00043143" w:rsidRDefault="00333732" w:rsidP="00333732">
            <w:pPr>
              <w:spacing w:before="100" w:beforeAutospacing="1" w:after="100" w:afterAutospacing="1" w:line="240" w:lineRule="auto"/>
              <w:jc w:val="center"/>
              <w:rPr>
                <w:rFonts w:ascii="Times New Roman" w:hAnsi="Times New Roman" w:cs="Times New Roman"/>
                <w:color w:val="0000CC"/>
                <w:sz w:val="24"/>
                <w:szCs w:val="24"/>
              </w:rPr>
            </w:pPr>
            <w:r w:rsidRPr="00043143">
              <w:rPr>
                <w:rFonts w:ascii="Times New Roman" w:hAnsi="Times New Roman" w:cs="Times New Roman"/>
                <w:sz w:val="24"/>
                <w:szCs w:val="24"/>
              </w:rPr>
              <w:t>(PDF; 256 kB)</w:t>
            </w:r>
          </w:p>
        </w:tc>
      </w:tr>
      <w:tr w:rsidR="00333732" w:rsidRPr="00043143" w14:paraId="19039832"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438DAF04"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Rusko</w:t>
            </w:r>
          </w:p>
        </w:tc>
        <w:tc>
          <w:tcPr>
            <w:tcW w:w="2693" w:type="dxa"/>
            <w:gridSpan w:val="2"/>
            <w:tcBorders>
              <w:top w:val="outset" w:sz="6" w:space="0" w:color="auto"/>
              <w:left w:val="outset" w:sz="6" w:space="0" w:color="auto"/>
              <w:bottom w:val="outset" w:sz="6" w:space="0" w:color="auto"/>
              <w:right w:val="outset" w:sz="6" w:space="0" w:color="auto"/>
            </w:tcBorders>
          </w:tcPr>
          <w:p w14:paraId="2D7FF79C"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mezi ÚNMZ a Výborem Ruské Federace pro normalizaci, metrologii a certifikaci o uznávání výsledků zkoušek vzájemně dodávaných mezi výrobními a obchodními podniky České republiky a Ruské Federace. (Moskva, 4. 12. 1994)</w:t>
            </w:r>
          </w:p>
        </w:tc>
        <w:tc>
          <w:tcPr>
            <w:tcW w:w="1276" w:type="dxa"/>
            <w:tcBorders>
              <w:top w:val="outset" w:sz="6" w:space="0" w:color="auto"/>
              <w:left w:val="outset" w:sz="6" w:space="0" w:color="auto"/>
              <w:bottom w:val="outset" w:sz="6" w:space="0" w:color="auto"/>
              <w:right w:val="outset" w:sz="6" w:space="0" w:color="auto"/>
            </w:tcBorders>
          </w:tcPr>
          <w:p w14:paraId="214AD645"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4. 12. 1994</w:t>
            </w:r>
          </w:p>
        </w:tc>
        <w:tc>
          <w:tcPr>
            <w:tcW w:w="3402" w:type="dxa"/>
            <w:tcBorders>
              <w:top w:val="outset" w:sz="6" w:space="0" w:color="auto"/>
              <w:left w:val="outset" w:sz="6" w:space="0" w:color="auto"/>
              <w:bottom w:val="outset" w:sz="6" w:space="0" w:color="auto"/>
              <w:right w:val="outset" w:sz="6" w:space="0" w:color="auto"/>
            </w:tcBorders>
          </w:tcPr>
          <w:p w14:paraId="4F0ACA31"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neurčitou.</w:t>
            </w:r>
          </w:p>
          <w:p w14:paraId="6BFB8B52"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Každá ze stran může kdykoliv oznámit vypovězení této Dohody písemným oznámením druhé straně. Výpověď nabývá platnosti 6 měsíců ode dne, kdy druhá Strana oznámení o výpovědi obdrží.</w:t>
            </w:r>
          </w:p>
        </w:tc>
        <w:tc>
          <w:tcPr>
            <w:tcW w:w="3402" w:type="dxa"/>
            <w:tcBorders>
              <w:top w:val="outset" w:sz="6" w:space="0" w:color="auto"/>
              <w:left w:val="outset" w:sz="6" w:space="0" w:color="auto"/>
              <w:bottom w:val="outset" w:sz="6" w:space="0" w:color="auto"/>
              <w:right w:val="outset" w:sz="6" w:space="0" w:color="auto"/>
            </w:tcBorders>
          </w:tcPr>
          <w:p w14:paraId="2C1CBA9B"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je neplatná.</w:t>
            </w:r>
          </w:p>
        </w:tc>
        <w:tc>
          <w:tcPr>
            <w:tcW w:w="1701" w:type="dxa"/>
            <w:tcBorders>
              <w:top w:val="outset" w:sz="6" w:space="0" w:color="auto"/>
              <w:left w:val="outset" w:sz="6" w:space="0" w:color="auto"/>
              <w:bottom w:val="outset" w:sz="6" w:space="0" w:color="auto"/>
              <w:right w:val="outset" w:sz="6" w:space="0" w:color="auto"/>
            </w:tcBorders>
          </w:tcPr>
          <w:p w14:paraId="652FA2D9"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3" w:tgtFrame="_blank" w:history="1">
              <w:r w:rsidR="00333732" w:rsidRPr="00043143">
                <w:rPr>
                  <w:rStyle w:val="Hypertextovodkaz"/>
                  <w:rFonts w:ascii="Times New Roman" w:hAnsi="Times New Roman" w:cs="Times New Roman"/>
                </w:rPr>
                <w:t>česky</w:t>
              </w:r>
            </w:hyperlink>
            <w:r w:rsidR="00333732" w:rsidRPr="00043143">
              <w:rPr>
                <w:rFonts w:ascii="Times New Roman" w:hAnsi="Times New Roman" w:cs="Times New Roman"/>
              </w:rPr>
              <w:t>,</w:t>
            </w:r>
          </w:p>
          <w:p w14:paraId="6F87572A" w14:textId="77777777" w:rsidR="00333732" w:rsidRPr="00043143" w:rsidRDefault="00333732" w:rsidP="00333732">
            <w:pPr>
              <w:spacing w:before="100" w:beforeAutospacing="1" w:after="100" w:afterAutospacing="1" w:line="240" w:lineRule="auto"/>
              <w:jc w:val="center"/>
              <w:rPr>
                <w:rFonts w:ascii="Times New Roman" w:hAnsi="Times New Roman" w:cs="Times New Roman"/>
                <w:sz w:val="24"/>
                <w:szCs w:val="24"/>
              </w:rPr>
            </w:pPr>
            <w:r w:rsidRPr="00043143">
              <w:rPr>
                <w:rFonts w:ascii="Times New Roman" w:hAnsi="Times New Roman" w:cs="Times New Roman"/>
                <w:sz w:val="24"/>
                <w:szCs w:val="24"/>
              </w:rPr>
              <w:t>(PDF; 183 kB)</w:t>
            </w:r>
          </w:p>
          <w:p w14:paraId="3627DB86"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 </w:t>
            </w:r>
          </w:p>
          <w:p w14:paraId="321D617F"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4" w:tgtFrame="_blank" w:history="1">
              <w:r w:rsidR="00333732" w:rsidRPr="00043143">
                <w:rPr>
                  <w:rStyle w:val="Hypertextovodkaz"/>
                  <w:rFonts w:ascii="Times New Roman" w:hAnsi="Times New Roman" w:cs="Times New Roman"/>
                </w:rPr>
                <w:t>rusky</w:t>
              </w:r>
            </w:hyperlink>
            <w:r w:rsidR="00333732" w:rsidRPr="00043143">
              <w:rPr>
                <w:rFonts w:ascii="Times New Roman" w:hAnsi="Times New Roman" w:cs="Times New Roman"/>
              </w:rPr>
              <w:t>,</w:t>
            </w:r>
          </w:p>
          <w:p w14:paraId="2C32195C" w14:textId="77777777" w:rsidR="00333732" w:rsidRPr="00043143" w:rsidRDefault="00333732" w:rsidP="00333732">
            <w:pPr>
              <w:spacing w:before="100" w:beforeAutospacing="1" w:after="100" w:afterAutospacing="1" w:line="240" w:lineRule="auto"/>
              <w:jc w:val="center"/>
              <w:rPr>
                <w:rFonts w:ascii="Times New Roman" w:hAnsi="Times New Roman" w:cs="Times New Roman"/>
                <w:sz w:val="24"/>
                <w:szCs w:val="24"/>
              </w:rPr>
            </w:pPr>
            <w:r w:rsidRPr="00043143">
              <w:rPr>
                <w:rFonts w:ascii="Times New Roman" w:hAnsi="Times New Roman" w:cs="Times New Roman"/>
                <w:sz w:val="24"/>
                <w:szCs w:val="24"/>
              </w:rPr>
              <w:t>(PDF; 225 kB)</w:t>
            </w:r>
          </w:p>
        </w:tc>
      </w:tr>
      <w:tr w:rsidR="00333732" w:rsidRPr="00043143" w14:paraId="5B9642A7"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39F26B5D"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Slovensko</w:t>
            </w:r>
          </w:p>
        </w:tc>
        <w:tc>
          <w:tcPr>
            <w:tcW w:w="2693" w:type="dxa"/>
            <w:gridSpan w:val="2"/>
            <w:tcBorders>
              <w:top w:val="outset" w:sz="6" w:space="0" w:color="auto"/>
              <w:left w:val="outset" w:sz="6" w:space="0" w:color="auto"/>
              <w:bottom w:val="outset" w:sz="6" w:space="0" w:color="auto"/>
              <w:right w:val="outset" w:sz="6" w:space="0" w:color="auto"/>
            </w:tcBorders>
          </w:tcPr>
          <w:p w14:paraId="240DA747"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o spolupráci mezi Úřadem pro technickou </w:t>
            </w:r>
            <w:r w:rsidRPr="00043143">
              <w:rPr>
                <w:rFonts w:ascii="Times New Roman" w:eastAsia="Times New Roman" w:hAnsi="Times New Roman" w:cs="Times New Roman"/>
                <w:sz w:val="24"/>
                <w:szCs w:val="24"/>
                <w:lang w:eastAsia="cs-CZ"/>
              </w:rPr>
              <w:lastRenderedPageBreak/>
              <w:t>normalizaci, metrologii a státní zkušebnictví, odborem technické normalizace a Slovenským ústavem technické normalizace</w:t>
            </w:r>
          </w:p>
          <w:p w14:paraId="3AD71620"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(Praha, 20. 5. 2009)</w:t>
            </w:r>
          </w:p>
        </w:tc>
        <w:tc>
          <w:tcPr>
            <w:tcW w:w="1276" w:type="dxa"/>
            <w:tcBorders>
              <w:top w:val="outset" w:sz="6" w:space="0" w:color="auto"/>
              <w:left w:val="outset" w:sz="6" w:space="0" w:color="auto"/>
              <w:bottom w:val="outset" w:sz="6" w:space="0" w:color="auto"/>
              <w:right w:val="outset" w:sz="6" w:space="0" w:color="auto"/>
            </w:tcBorders>
          </w:tcPr>
          <w:p w14:paraId="6878A077"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lastRenderedPageBreak/>
              <w:t>20. 5. 2009</w:t>
            </w:r>
          </w:p>
        </w:tc>
        <w:tc>
          <w:tcPr>
            <w:tcW w:w="3402" w:type="dxa"/>
            <w:tcBorders>
              <w:top w:val="outset" w:sz="6" w:space="0" w:color="auto"/>
              <w:left w:val="outset" w:sz="6" w:space="0" w:color="auto"/>
              <w:bottom w:val="outset" w:sz="6" w:space="0" w:color="auto"/>
              <w:right w:val="outset" w:sz="6" w:space="0" w:color="auto"/>
            </w:tcBorders>
          </w:tcPr>
          <w:p w14:paraId="76B0E313"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neurčitou.</w:t>
            </w:r>
          </w:p>
          <w:p w14:paraId="7B0434AD"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p>
        </w:tc>
        <w:tc>
          <w:tcPr>
            <w:tcW w:w="3402" w:type="dxa"/>
            <w:tcBorders>
              <w:top w:val="outset" w:sz="6" w:space="0" w:color="auto"/>
              <w:left w:val="outset" w:sz="6" w:space="0" w:color="auto"/>
              <w:bottom w:val="outset" w:sz="6" w:space="0" w:color="auto"/>
              <w:right w:val="outset" w:sz="6" w:space="0" w:color="auto"/>
            </w:tcBorders>
          </w:tcPr>
          <w:p w14:paraId="6B65DCE3" w14:textId="77777777" w:rsidR="00333732" w:rsidRPr="00043143" w:rsidRDefault="00333732" w:rsidP="00333732">
            <w:pPr>
              <w:spacing w:before="100" w:beforeAutospacing="1" w:after="100" w:afterAutospacing="1" w:line="240" w:lineRule="auto"/>
              <w:jc w:val="both"/>
              <w:rPr>
                <w:rFonts w:ascii="Times New Roman" w:hAnsi="Times New Roman" w:cs="Times New Roman"/>
                <w:color w:val="0000CC"/>
                <w:sz w:val="24"/>
                <w:szCs w:val="24"/>
              </w:rPr>
            </w:pPr>
            <w:r w:rsidRPr="00043143">
              <w:rPr>
                <w:rFonts w:ascii="Times New Roman" w:hAnsi="Times New Roman" w:cs="Times New Roman"/>
                <w:sz w:val="24"/>
                <w:szCs w:val="24"/>
              </w:rPr>
              <w:lastRenderedPageBreak/>
              <w:t xml:space="preserve">Dohoda je neplatná. SÚTN byl zrušen ke dni 31. 12. 2013. Od 1. 1. </w:t>
            </w:r>
            <w:r w:rsidRPr="00043143">
              <w:rPr>
                <w:rFonts w:ascii="Times New Roman" w:hAnsi="Times New Roman" w:cs="Times New Roman"/>
                <w:sz w:val="24"/>
                <w:szCs w:val="24"/>
              </w:rPr>
              <w:lastRenderedPageBreak/>
              <w:t>2014 všechny činnosti vykonávané SÚTN přecházejí na ÚNMS.</w:t>
            </w:r>
          </w:p>
        </w:tc>
        <w:tc>
          <w:tcPr>
            <w:tcW w:w="1701" w:type="dxa"/>
            <w:tcBorders>
              <w:top w:val="outset" w:sz="6" w:space="0" w:color="auto"/>
              <w:left w:val="outset" w:sz="6" w:space="0" w:color="auto"/>
              <w:bottom w:val="outset" w:sz="6" w:space="0" w:color="auto"/>
              <w:right w:val="outset" w:sz="6" w:space="0" w:color="auto"/>
            </w:tcBorders>
          </w:tcPr>
          <w:p w14:paraId="3DD7DD09" w14:textId="77777777" w:rsidR="00333732" w:rsidRPr="00043143" w:rsidRDefault="006577D7" w:rsidP="00333732">
            <w:pPr>
              <w:spacing w:before="100" w:beforeAutospacing="1" w:after="100" w:afterAutospacing="1" w:line="240" w:lineRule="auto"/>
              <w:jc w:val="center"/>
              <w:rPr>
                <w:rFonts w:ascii="Times New Roman" w:hAnsi="Times New Roman" w:cs="Times New Roman"/>
                <w:color w:val="0000CC"/>
                <w:sz w:val="24"/>
                <w:szCs w:val="24"/>
              </w:rPr>
            </w:pPr>
            <w:hyperlink r:id="rId25" w:tgtFrame="_blank" w:history="1">
              <w:r w:rsidR="00333732" w:rsidRPr="00043143">
                <w:rPr>
                  <w:rStyle w:val="Hypertextovodkaz"/>
                  <w:rFonts w:ascii="Times New Roman" w:hAnsi="Times New Roman" w:cs="Times New Roman"/>
                  <w:color w:val="0000CC"/>
                  <w:sz w:val="24"/>
                  <w:szCs w:val="24"/>
                </w:rPr>
                <w:t>česky</w:t>
              </w:r>
            </w:hyperlink>
            <w:r w:rsidR="00333732" w:rsidRPr="00043143">
              <w:rPr>
                <w:rFonts w:ascii="Times New Roman" w:hAnsi="Times New Roman" w:cs="Times New Roman"/>
                <w:color w:val="0000CC"/>
                <w:sz w:val="24"/>
                <w:szCs w:val="24"/>
              </w:rPr>
              <w:t>,</w:t>
            </w:r>
          </w:p>
          <w:p w14:paraId="1D4783C1" w14:textId="77777777" w:rsidR="00333732" w:rsidRPr="00043143" w:rsidRDefault="00333732" w:rsidP="00333732">
            <w:pPr>
              <w:spacing w:before="100" w:beforeAutospacing="1" w:after="100" w:afterAutospacing="1" w:line="240" w:lineRule="auto"/>
              <w:jc w:val="center"/>
              <w:rPr>
                <w:rFonts w:ascii="Times New Roman" w:hAnsi="Times New Roman" w:cs="Times New Roman"/>
                <w:color w:val="0000CC"/>
                <w:sz w:val="24"/>
                <w:szCs w:val="24"/>
              </w:rPr>
            </w:pPr>
            <w:r w:rsidRPr="00043143">
              <w:rPr>
                <w:rFonts w:ascii="Times New Roman" w:hAnsi="Times New Roman" w:cs="Times New Roman"/>
                <w:sz w:val="24"/>
                <w:szCs w:val="24"/>
              </w:rPr>
              <w:lastRenderedPageBreak/>
              <w:t>(PDF; 841,34 kB)</w:t>
            </w:r>
          </w:p>
        </w:tc>
      </w:tr>
      <w:tr w:rsidR="00333732" w:rsidRPr="00043143" w14:paraId="59A7D5AA"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2E87DBB5"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lastRenderedPageBreak/>
              <w:t>Slovensko</w:t>
            </w:r>
          </w:p>
        </w:tc>
        <w:tc>
          <w:tcPr>
            <w:tcW w:w="2693" w:type="dxa"/>
            <w:gridSpan w:val="2"/>
            <w:tcBorders>
              <w:top w:val="outset" w:sz="6" w:space="0" w:color="auto"/>
              <w:left w:val="outset" w:sz="6" w:space="0" w:color="auto"/>
              <w:bottom w:val="outset" w:sz="6" w:space="0" w:color="auto"/>
              <w:right w:val="outset" w:sz="6" w:space="0" w:color="auto"/>
            </w:tcBorders>
          </w:tcPr>
          <w:p w14:paraId="2D047CD5"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o spolupráci mezi Úřadem pro technickou normalizaci, metrologii a státní zkušebnictví České republiky a Úřadem pro normalizaci, metrologii a zkušebnictví Slovenské republiky</w:t>
            </w:r>
          </w:p>
          <w:p w14:paraId="2035B532"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(Bratislava, 20.8. 1997)</w:t>
            </w:r>
          </w:p>
          <w:p w14:paraId="47751362"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Protokol č. 1 k Dohodě (8.12.1998)</w:t>
            </w:r>
          </w:p>
          <w:p w14:paraId="717576BB"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Protokol č. 2 k Dohodě (23. 5. 2000)</w:t>
            </w:r>
          </w:p>
        </w:tc>
        <w:tc>
          <w:tcPr>
            <w:tcW w:w="1276" w:type="dxa"/>
            <w:tcBorders>
              <w:top w:val="outset" w:sz="6" w:space="0" w:color="auto"/>
              <w:left w:val="outset" w:sz="6" w:space="0" w:color="auto"/>
              <w:bottom w:val="outset" w:sz="6" w:space="0" w:color="auto"/>
              <w:right w:val="outset" w:sz="6" w:space="0" w:color="auto"/>
            </w:tcBorders>
          </w:tcPr>
          <w:p w14:paraId="4258E5DC"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20. 8. 1997 </w:t>
            </w:r>
          </w:p>
        </w:tc>
        <w:tc>
          <w:tcPr>
            <w:tcW w:w="3402" w:type="dxa"/>
            <w:tcBorders>
              <w:top w:val="outset" w:sz="6" w:space="0" w:color="auto"/>
              <w:left w:val="outset" w:sz="6" w:space="0" w:color="auto"/>
              <w:bottom w:val="outset" w:sz="6" w:space="0" w:color="auto"/>
              <w:right w:val="outset" w:sz="6" w:space="0" w:color="auto"/>
            </w:tcBorders>
          </w:tcPr>
          <w:p w14:paraId="6777018F"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uzavřena na dobu neurčitou. </w:t>
            </w:r>
          </w:p>
        </w:tc>
        <w:tc>
          <w:tcPr>
            <w:tcW w:w="3402" w:type="dxa"/>
            <w:tcBorders>
              <w:top w:val="outset" w:sz="6" w:space="0" w:color="auto"/>
              <w:left w:val="outset" w:sz="6" w:space="0" w:color="auto"/>
              <w:bottom w:val="outset" w:sz="6" w:space="0" w:color="auto"/>
              <w:right w:val="outset" w:sz="6" w:space="0" w:color="auto"/>
            </w:tcBorders>
          </w:tcPr>
          <w:p w14:paraId="5B83C694"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je neplatná. Nahrazena novou dohodou z 25. 3. 2004.</w:t>
            </w:r>
          </w:p>
        </w:tc>
        <w:tc>
          <w:tcPr>
            <w:tcW w:w="1701" w:type="dxa"/>
            <w:tcBorders>
              <w:top w:val="outset" w:sz="6" w:space="0" w:color="auto"/>
              <w:left w:val="outset" w:sz="6" w:space="0" w:color="auto"/>
              <w:bottom w:val="outset" w:sz="6" w:space="0" w:color="auto"/>
              <w:right w:val="outset" w:sz="6" w:space="0" w:color="auto"/>
            </w:tcBorders>
          </w:tcPr>
          <w:p w14:paraId="696610BA"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6" w:tgtFrame="_blank" w:history="1">
              <w:r w:rsidR="00333732" w:rsidRPr="00043143">
                <w:rPr>
                  <w:rStyle w:val="Hypertextovodkaz"/>
                  <w:rFonts w:ascii="Times New Roman" w:hAnsi="Times New Roman" w:cs="Times New Roman"/>
                </w:rPr>
                <w:t>česky;</w:t>
              </w:r>
            </w:hyperlink>
          </w:p>
          <w:p w14:paraId="0B9C9E2B"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329 kB)</w:t>
            </w:r>
          </w:p>
          <w:p w14:paraId="126C8EFF"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7" w:tgtFrame="_blank" w:history="1">
              <w:r w:rsidR="00333732" w:rsidRPr="00043143">
                <w:rPr>
                  <w:rStyle w:val="Hypertextovodkaz"/>
                  <w:rFonts w:ascii="Times New Roman" w:hAnsi="Times New Roman" w:cs="Times New Roman"/>
                </w:rPr>
                <w:t>slovensky</w:t>
              </w:r>
            </w:hyperlink>
            <w:r w:rsidR="00333732" w:rsidRPr="00043143">
              <w:rPr>
                <w:rFonts w:ascii="Times New Roman" w:hAnsi="Times New Roman" w:cs="Times New Roman"/>
              </w:rPr>
              <w:t>;</w:t>
            </w:r>
          </w:p>
          <w:p w14:paraId="69B68907"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329 kB)</w:t>
            </w:r>
          </w:p>
          <w:p w14:paraId="1AB3BAD2"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8" w:tgtFrame="_blank" w:history="1">
              <w:r w:rsidR="00333732" w:rsidRPr="00043143">
                <w:rPr>
                  <w:rStyle w:val="Hypertextovodkaz"/>
                  <w:rFonts w:ascii="Times New Roman" w:hAnsi="Times New Roman" w:cs="Times New Roman"/>
                </w:rPr>
                <w:t>Protokol č. 1;</w:t>
              </w:r>
            </w:hyperlink>
          </w:p>
          <w:p w14:paraId="7C12C5A1"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61 kB)</w:t>
            </w:r>
          </w:p>
          <w:p w14:paraId="7734AC4B"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29" w:tgtFrame="_blank" w:history="1">
              <w:r w:rsidR="00333732" w:rsidRPr="00043143">
                <w:rPr>
                  <w:rStyle w:val="Hypertextovodkaz"/>
                  <w:rFonts w:ascii="Times New Roman" w:hAnsi="Times New Roman" w:cs="Times New Roman"/>
                </w:rPr>
                <w:t>Protokol č. 2;</w:t>
              </w:r>
            </w:hyperlink>
          </w:p>
          <w:p w14:paraId="3AC2AE5C"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(PDF;145 kB)</w:t>
            </w:r>
          </w:p>
        </w:tc>
      </w:tr>
      <w:tr w:rsidR="00333732" w:rsidRPr="00043143" w14:paraId="17FDDB93"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16BCB739"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Tchaj-wan</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60CDBEBA"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Memorandum o porozumění mezi Úřadem pro technickou normalizaci, metrologii a státní zkušebnictví v Praze a Úřadem pro normy, </w:t>
            </w:r>
            <w:r w:rsidRPr="00043143">
              <w:rPr>
                <w:rFonts w:ascii="Times New Roman" w:eastAsia="Times New Roman" w:hAnsi="Times New Roman" w:cs="Times New Roman"/>
                <w:sz w:val="24"/>
                <w:szCs w:val="24"/>
                <w:lang w:eastAsia="cs-CZ"/>
              </w:rPr>
              <w:lastRenderedPageBreak/>
              <w:t xml:space="preserve">metrologii a inspekci v </w:t>
            </w:r>
            <w:proofErr w:type="spellStart"/>
            <w:r w:rsidRPr="00043143">
              <w:rPr>
                <w:rFonts w:ascii="Times New Roman" w:eastAsia="Times New Roman" w:hAnsi="Times New Roman" w:cs="Times New Roman"/>
                <w:sz w:val="24"/>
                <w:szCs w:val="24"/>
                <w:lang w:eastAsia="cs-CZ"/>
              </w:rPr>
              <w:t>Taipei</w:t>
            </w:r>
            <w:proofErr w:type="spellEnd"/>
            <w:r w:rsidRPr="00043143">
              <w:rPr>
                <w:rFonts w:ascii="Times New Roman" w:eastAsia="Times New Roman" w:hAnsi="Times New Roman" w:cs="Times New Roman"/>
                <w:sz w:val="24"/>
                <w:szCs w:val="24"/>
                <w:lang w:eastAsia="cs-CZ"/>
              </w:rPr>
              <w:t xml:space="preserve">. (5.10. 1995)                   </w:t>
            </w:r>
          </w:p>
          <w:p w14:paraId="501AC82D"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043143">
              <w:rPr>
                <w:rFonts w:ascii="Times New Roman" w:eastAsia="Times New Roman" w:hAnsi="Times New Roman" w:cs="Times New Roman"/>
                <w:sz w:val="24"/>
                <w:szCs w:val="24"/>
                <w:lang w:eastAsia="cs-CZ"/>
              </w:rPr>
              <w:t>Amendment</w:t>
            </w:r>
            <w:proofErr w:type="spellEnd"/>
            <w:r w:rsidRPr="00043143">
              <w:rPr>
                <w:rFonts w:ascii="Times New Roman" w:eastAsia="Times New Roman" w:hAnsi="Times New Roman" w:cs="Times New Roman"/>
                <w:sz w:val="24"/>
                <w:szCs w:val="24"/>
                <w:lang w:eastAsia="cs-CZ"/>
              </w:rPr>
              <w:t xml:space="preserve"> </w:t>
            </w:r>
            <w:proofErr w:type="spellStart"/>
            <w:r w:rsidRPr="00043143">
              <w:rPr>
                <w:rFonts w:ascii="Times New Roman" w:eastAsia="Times New Roman" w:hAnsi="Times New Roman" w:cs="Times New Roman"/>
                <w:sz w:val="24"/>
                <w:szCs w:val="24"/>
                <w:lang w:eastAsia="cs-CZ"/>
              </w:rPr>
              <w:t>agreement</w:t>
            </w:r>
            <w:proofErr w:type="spellEnd"/>
            <w:r w:rsidRPr="00043143">
              <w:rPr>
                <w:rFonts w:ascii="Times New Roman" w:eastAsia="Times New Roman" w:hAnsi="Times New Roman" w:cs="Times New Roman"/>
                <w:sz w:val="24"/>
                <w:szCs w:val="24"/>
                <w:lang w:eastAsia="cs-CZ"/>
              </w:rPr>
              <w:t xml:space="preserve"> (12.3.1999)</w:t>
            </w:r>
          </w:p>
        </w:tc>
        <w:tc>
          <w:tcPr>
            <w:tcW w:w="1276" w:type="dxa"/>
            <w:tcBorders>
              <w:top w:val="outset" w:sz="6" w:space="0" w:color="auto"/>
              <w:left w:val="outset" w:sz="6" w:space="0" w:color="auto"/>
              <w:bottom w:val="outset" w:sz="6" w:space="0" w:color="auto"/>
              <w:right w:val="outset" w:sz="6" w:space="0" w:color="auto"/>
            </w:tcBorders>
            <w:vAlign w:val="center"/>
          </w:tcPr>
          <w:p w14:paraId="2E7E41B0"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lastRenderedPageBreak/>
              <w:t>5. 10. 1995</w:t>
            </w:r>
          </w:p>
        </w:tc>
        <w:tc>
          <w:tcPr>
            <w:tcW w:w="3402" w:type="dxa"/>
            <w:tcBorders>
              <w:top w:val="outset" w:sz="6" w:space="0" w:color="auto"/>
              <w:left w:val="outset" w:sz="6" w:space="0" w:color="auto"/>
              <w:bottom w:val="outset" w:sz="6" w:space="0" w:color="auto"/>
              <w:right w:val="outset" w:sz="6" w:space="0" w:color="auto"/>
            </w:tcBorders>
            <w:vAlign w:val="center"/>
          </w:tcPr>
          <w:p w14:paraId="3CAAC086"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je uzavřena na dobu 5 let </w:t>
            </w:r>
            <w:proofErr w:type="gramStart"/>
            <w:r w:rsidRPr="00043143">
              <w:rPr>
                <w:rFonts w:ascii="Times New Roman" w:eastAsia="Times New Roman" w:hAnsi="Times New Roman" w:cs="Times New Roman"/>
                <w:sz w:val="24"/>
                <w:szCs w:val="24"/>
                <w:lang w:eastAsia="cs-CZ"/>
              </w:rPr>
              <w:t>od  data</w:t>
            </w:r>
            <w:proofErr w:type="gramEnd"/>
            <w:r w:rsidRPr="00043143">
              <w:rPr>
                <w:rFonts w:ascii="Times New Roman" w:eastAsia="Times New Roman" w:hAnsi="Times New Roman" w:cs="Times New Roman"/>
                <w:sz w:val="24"/>
                <w:szCs w:val="24"/>
                <w:lang w:eastAsia="cs-CZ"/>
              </w:rPr>
              <w:t xml:space="preserve"> podpisu.</w:t>
            </w:r>
          </w:p>
        </w:tc>
        <w:tc>
          <w:tcPr>
            <w:tcW w:w="3402" w:type="dxa"/>
            <w:tcBorders>
              <w:top w:val="outset" w:sz="6" w:space="0" w:color="auto"/>
              <w:left w:val="outset" w:sz="6" w:space="0" w:color="auto"/>
              <w:bottom w:val="outset" w:sz="6" w:space="0" w:color="auto"/>
              <w:right w:val="outset" w:sz="6" w:space="0" w:color="auto"/>
            </w:tcBorders>
          </w:tcPr>
          <w:p w14:paraId="7DA8A85F"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je neplatná. Následuje i dodatek. Nahrazena novým Memorandem z r. 2001.</w:t>
            </w:r>
          </w:p>
        </w:tc>
        <w:tc>
          <w:tcPr>
            <w:tcW w:w="1701" w:type="dxa"/>
            <w:tcBorders>
              <w:top w:val="outset" w:sz="6" w:space="0" w:color="auto"/>
              <w:left w:val="outset" w:sz="6" w:space="0" w:color="auto"/>
              <w:bottom w:val="outset" w:sz="6" w:space="0" w:color="auto"/>
              <w:right w:val="outset" w:sz="6" w:space="0" w:color="auto"/>
            </w:tcBorders>
            <w:vAlign w:val="center"/>
          </w:tcPr>
          <w:p w14:paraId="4A504098" w14:textId="77777777" w:rsidR="00333732" w:rsidRPr="00043143" w:rsidRDefault="006577D7" w:rsidP="00333732">
            <w:pPr>
              <w:spacing w:before="100" w:beforeAutospacing="1" w:after="100" w:afterAutospacing="1" w:line="240" w:lineRule="auto"/>
              <w:jc w:val="center"/>
              <w:rPr>
                <w:rFonts w:ascii="Times New Roman" w:hAnsi="Times New Roman" w:cs="Times New Roman"/>
              </w:rPr>
            </w:pPr>
            <w:hyperlink r:id="rId30" w:tgtFrame="_blank" w:history="1">
              <w:r w:rsidR="00333732" w:rsidRPr="00043143">
                <w:rPr>
                  <w:rStyle w:val="Hypertextovodkaz"/>
                  <w:rFonts w:ascii="Times New Roman" w:hAnsi="Times New Roman" w:cs="Times New Roman"/>
                </w:rPr>
                <w:t>anglicky</w:t>
              </w:r>
            </w:hyperlink>
            <w:r w:rsidR="00333732" w:rsidRPr="00043143">
              <w:rPr>
                <w:rFonts w:ascii="Times New Roman" w:hAnsi="Times New Roman" w:cs="Times New Roman"/>
              </w:rPr>
              <w:t>,</w:t>
            </w:r>
          </w:p>
          <w:p w14:paraId="03CAD945" w14:textId="77777777" w:rsidR="00333732" w:rsidRPr="00043143" w:rsidRDefault="00333732" w:rsidP="00333732">
            <w:pPr>
              <w:spacing w:before="100" w:beforeAutospacing="1" w:after="100" w:afterAutospacing="1" w:line="240" w:lineRule="auto"/>
              <w:jc w:val="center"/>
              <w:rPr>
                <w:rFonts w:ascii="Times New Roman" w:hAnsi="Times New Roman" w:cs="Times New Roman"/>
              </w:rPr>
            </w:pPr>
            <w:r w:rsidRPr="00043143">
              <w:rPr>
                <w:rFonts w:ascii="Times New Roman" w:hAnsi="Times New Roman" w:cs="Times New Roman"/>
              </w:rPr>
              <w:t>(PDF; 95 kB)</w:t>
            </w:r>
          </w:p>
        </w:tc>
      </w:tr>
      <w:tr w:rsidR="00333732" w:rsidRPr="00043143" w14:paraId="38425628"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0DD5007"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Ukrajina</w:t>
            </w:r>
          </w:p>
        </w:tc>
        <w:tc>
          <w:tcPr>
            <w:tcW w:w="2693" w:type="dxa"/>
            <w:gridSpan w:val="2"/>
            <w:tcBorders>
              <w:top w:val="outset" w:sz="6" w:space="0" w:color="auto"/>
              <w:left w:val="outset" w:sz="6" w:space="0" w:color="auto"/>
              <w:bottom w:val="outset" w:sz="6" w:space="0" w:color="auto"/>
              <w:right w:val="outset" w:sz="6" w:space="0" w:color="auto"/>
            </w:tcBorders>
            <w:vAlign w:val="center"/>
            <w:hideMark/>
          </w:tcPr>
          <w:p w14:paraId="4553C3CE"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Program o provádění Dohody o spolupráci mezi ÚNMZ a Státním výborem Ukrajiny pro technickou a spotřebitelskou politiku v oblasti posuzování shody, normalizace a metrologie na 2011-2012 (Praha, 26. 10. 2010)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98B9692"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26. 10. 2010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B1C3116"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Pro období 2011-2012.</w:t>
            </w:r>
          </w:p>
        </w:tc>
        <w:tc>
          <w:tcPr>
            <w:tcW w:w="3402" w:type="dxa"/>
            <w:tcBorders>
              <w:top w:val="outset" w:sz="6" w:space="0" w:color="auto"/>
              <w:left w:val="outset" w:sz="6" w:space="0" w:color="auto"/>
              <w:bottom w:val="outset" w:sz="6" w:space="0" w:color="auto"/>
              <w:right w:val="outset" w:sz="6" w:space="0" w:color="auto"/>
            </w:tcBorders>
          </w:tcPr>
          <w:p w14:paraId="4393EEDC"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Program o provádění dohody je uzavřen na dobu určitou. Ukončena platnost.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D3F4DE8"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1" w:tgtFrame="_blank" w:history="1">
              <w:r w:rsidR="00333732" w:rsidRPr="00043143">
                <w:rPr>
                  <w:rFonts w:ascii="Times New Roman" w:eastAsia="Times New Roman" w:hAnsi="Times New Roman" w:cs="Times New Roman"/>
                  <w:color w:val="0000FF"/>
                  <w:sz w:val="24"/>
                  <w:szCs w:val="24"/>
                  <w:u w:val="single"/>
                  <w:lang w:eastAsia="cs-CZ"/>
                </w:rPr>
                <w:t>anglicky,</w:t>
              </w:r>
            </w:hyperlink>
          </w:p>
          <w:p w14:paraId="209C8AE9"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1,14 MB),</w:t>
            </w:r>
          </w:p>
          <w:p w14:paraId="3089C704"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2" w:tgtFrame="_blank" w:history="1">
              <w:r w:rsidR="00333732" w:rsidRPr="00043143">
                <w:rPr>
                  <w:rFonts w:ascii="Times New Roman" w:eastAsia="Times New Roman" w:hAnsi="Times New Roman" w:cs="Times New Roman"/>
                  <w:color w:val="0000FF"/>
                  <w:sz w:val="24"/>
                  <w:szCs w:val="24"/>
                  <w:u w:val="single"/>
                  <w:lang w:eastAsia="cs-CZ"/>
                </w:rPr>
                <w:t>ukrajinsky</w:t>
              </w:r>
            </w:hyperlink>
            <w:r w:rsidR="00333732" w:rsidRPr="00043143">
              <w:rPr>
                <w:rFonts w:ascii="Times New Roman" w:eastAsia="Times New Roman" w:hAnsi="Times New Roman" w:cs="Times New Roman"/>
                <w:sz w:val="24"/>
                <w:szCs w:val="24"/>
                <w:lang w:eastAsia="cs-CZ"/>
              </w:rPr>
              <w:t>,</w:t>
            </w:r>
          </w:p>
          <w:p w14:paraId="30A4AB09"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1,03 MB)</w:t>
            </w:r>
          </w:p>
        </w:tc>
      </w:tr>
      <w:tr w:rsidR="00333732" w:rsidRPr="00043143" w14:paraId="640A0F91"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3F006DC" w14:textId="77777777" w:rsidR="00333732" w:rsidRPr="00043143" w:rsidRDefault="00333732" w:rsidP="006577D7">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Ukrajina</w:t>
            </w:r>
          </w:p>
        </w:tc>
        <w:tc>
          <w:tcPr>
            <w:tcW w:w="2693" w:type="dxa"/>
            <w:gridSpan w:val="2"/>
            <w:tcBorders>
              <w:top w:val="outset" w:sz="6" w:space="0" w:color="auto"/>
              <w:left w:val="outset" w:sz="6" w:space="0" w:color="auto"/>
              <w:bottom w:val="outset" w:sz="6" w:space="0" w:color="auto"/>
              <w:right w:val="outset" w:sz="6" w:space="0" w:color="auto"/>
            </w:tcBorders>
            <w:hideMark/>
          </w:tcPr>
          <w:p w14:paraId="0A4406F5"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mezi Úřadem pro technickou normalizaci, metrologii a státní zkušebnictví České republiky a Státním výborem Ukrajiny pro otázky technické regulace</w:t>
            </w:r>
          </w:p>
          <w:p w14:paraId="6ECBA118"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a spotřebitelské politiky o vzájemné spolupráci v oblasti posuzování shody, normalizace a metrologie</w:t>
            </w:r>
          </w:p>
          <w:p w14:paraId="14F0097C"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(Kyjev, 18. 9. 2009)</w:t>
            </w:r>
          </w:p>
        </w:tc>
        <w:tc>
          <w:tcPr>
            <w:tcW w:w="1276" w:type="dxa"/>
            <w:tcBorders>
              <w:top w:val="outset" w:sz="6" w:space="0" w:color="auto"/>
              <w:left w:val="outset" w:sz="6" w:space="0" w:color="auto"/>
              <w:bottom w:val="outset" w:sz="6" w:space="0" w:color="auto"/>
              <w:right w:val="outset" w:sz="6" w:space="0" w:color="auto"/>
            </w:tcBorders>
            <w:hideMark/>
          </w:tcPr>
          <w:p w14:paraId="57A8A5F3"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17. 9. 2009</w:t>
            </w:r>
          </w:p>
        </w:tc>
        <w:tc>
          <w:tcPr>
            <w:tcW w:w="3402" w:type="dxa"/>
            <w:tcBorders>
              <w:top w:val="outset" w:sz="6" w:space="0" w:color="auto"/>
              <w:left w:val="outset" w:sz="6" w:space="0" w:color="auto"/>
              <w:bottom w:val="outset" w:sz="6" w:space="0" w:color="auto"/>
              <w:right w:val="outset" w:sz="6" w:space="0" w:color="auto"/>
            </w:tcBorders>
            <w:hideMark/>
          </w:tcPr>
          <w:p w14:paraId="7BF33530"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5 let. Kterákoliv ze stran může v této době vypovědět tuto Dohodu písemným oznámením druhé straně. Tato Dohoda přestane platit šest měsíců ode dne doručení takového oznámení.</w:t>
            </w:r>
          </w:p>
        </w:tc>
        <w:tc>
          <w:tcPr>
            <w:tcW w:w="3402" w:type="dxa"/>
            <w:tcBorders>
              <w:top w:val="outset" w:sz="6" w:space="0" w:color="auto"/>
              <w:left w:val="outset" w:sz="6" w:space="0" w:color="auto"/>
              <w:bottom w:val="outset" w:sz="6" w:space="0" w:color="auto"/>
              <w:right w:val="outset" w:sz="6" w:space="0" w:color="auto"/>
            </w:tcBorders>
          </w:tcPr>
          <w:p w14:paraId="3C4C7171" w14:textId="77777777" w:rsidR="00333732" w:rsidRPr="00043143" w:rsidRDefault="00333732" w:rsidP="00333732">
            <w:pPr>
              <w:spacing w:before="100" w:beforeAutospacing="1" w:after="100" w:afterAutospacing="1" w:line="240" w:lineRule="auto"/>
              <w:jc w:val="both"/>
              <w:rPr>
                <w:rFonts w:ascii="Times New Roman" w:hAnsi="Times New Roman" w:cs="Times New Roman"/>
                <w:sz w:val="24"/>
                <w:szCs w:val="24"/>
              </w:rPr>
            </w:pPr>
            <w:r w:rsidRPr="00043143">
              <w:rPr>
                <w:rFonts w:ascii="Times New Roman" w:hAnsi="Times New Roman" w:cs="Times New Roman"/>
                <w:sz w:val="24"/>
                <w:szCs w:val="24"/>
              </w:rPr>
              <w:t>Dohoda na dobu určitou. Ukončena platnost.</w:t>
            </w:r>
          </w:p>
        </w:tc>
        <w:tc>
          <w:tcPr>
            <w:tcW w:w="1701" w:type="dxa"/>
            <w:tcBorders>
              <w:top w:val="outset" w:sz="6" w:space="0" w:color="auto"/>
              <w:left w:val="outset" w:sz="6" w:space="0" w:color="auto"/>
              <w:bottom w:val="outset" w:sz="6" w:space="0" w:color="auto"/>
              <w:right w:val="outset" w:sz="6" w:space="0" w:color="auto"/>
            </w:tcBorders>
            <w:hideMark/>
          </w:tcPr>
          <w:p w14:paraId="5BA8D165"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3" w:tgtFrame="_blank" w:history="1">
              <w:r w:rsidR="00333732" w:rsidRPr="00043143">
                <w:rPr>
                  <w:rFonts w:ascii="Times New Roman" w:eastAsia="Times New Roman" w:hAnsi="Times New Roman" w:cs="Times New Roman"/>
                  <w:color w:val="0000FF"/>
                  <w:sz w:val="24"/>
                  <w:szCs w:val="24"/>
                  <w:u w:val="single"/>
                  <w:lang w:eastAsia="cs-CZ"/>
                </w:rPr>
                <w:t xml:space="preserve">ukrajinsky, </w:t>
              </w:r>
            </w:hyperlink>
          </w:p>
          <w:p w14:paraId="7675E542"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1,32 MB),</w:t>
            </w:r>
          </w:p>
          <w:p w14:paraId="23E8FF74"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4" w:tgtFrame="_blank" w:history="1">
              <w:r w:rsidR="00333732" w:rsidRPr="00043143">
                <w:rPr>
                  <w:rFonts w:ascii="Times New Roman" w:eastAsia="Times New Roman" w:hAnsi="Times New Roman" w:cs="Times New Roman"/>
                  <w:color w:val="0000FF"/>
                  <w:sz w:val="24"/>
                  <w:szCs w:val="24"/>
                  <w:u w:val="single"/>
                  <w:lang w:eastAsia="cs-CZ"/>
                </w:rPr>
                <w:t>anglicky</w:t>
              </w:r>
            </w:hyperlink>
            <w:r w:rsidR="00333732" w:rsidRPr="00043143">
              <w:rPr>
                <w:rFonts w:ascii="Times New Roman" w:eastAsia="Times New Roman" w:hAnsi="Times New Roman" w:cs="Times New Roman"/>
                <w:sz w:val="24"/>
                <w:szCs w:val="24"/>
                <w:lang w:eastAsia="cs-CZ"/>
              </w:rPr>
              <w:t>,</w:t>
            </w:r>
          </w:p>
          <w:p w14:paraId="3C9CBCF6"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1,25 MB)</w:t>
            </w:r>
          </w:p>
        </w:tc>
      </w:tr>
      <w:tr w:rsidR="00333732" w:rsidRPr="00043143" w14:paraId="5A12DF24"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14:paraId="71042496" w14:textId="77777777" w:rsidR="00333732" w:rsidRPr="00043143" w:rsidRDefault="00333732" w:rsidP="006577D7">
            <w:pPr>
              <w:spacing w:after="0" w:line="240" w:lineRule="auto"/>
              <w:jc w:val="center"/>
              <w:rPr>
                <w:rFonts w:ascii="Times New Roman" w:eastAsia="Times New Roman" w:hAnsi="Times New Roman" w:cs="Times New Roman"/>
                <w:b/>
                <w:bCs/>
                <w:sz w:val="24"/>
                <w:szCs w:val="24"/>
                <w:lang w:eastAsia="cs-CZ"/>
              </w:rPr>
            </w:pPr>
            <w:r w:rsidRPr="00043143">
              <w:rPr>
                <w:rFonts w:ascii="Times New Roman" w:eastAsia="Times New Roman" w:hAnsi="Times New Roman" w:cs="Times New Roman"/>
                <w:b/>
                <w:bCs/>
                <w:sz w:val="24"/>
                <w:szCs w:val="24"/>
                <w:lang w:eastAsia="cs-CZ"/>
              </w:rPr>
              <w:t>Ukrajina</w:t>
            </w:r>
          </w:p>
        </w:tc>
        <w:tc>
          <w:tcPr>
            <w:tcW w:w="2693" w:type="dxa"/>
            <w:gridSpan w:val="2"/>
            <w:tcBorders>
              <w:top w:val="outset" w:sz="6" w:space="0" w:color="auto"/>
              <w:left w:val="outset" w:sz="6" w:space="0" w:color="auto"/>
              <w:bottom w:val="outset" w:sz="6" w:space="0" w:color="auto"/>
              <w:right w:val="outset" w:sz="6" w:space="0" w:color="auto"/>
            </w:tcBorders>
          </w:tcPr>
          <w:p w14:paraId="46FC7272"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Dohoda mezi ÚNMZ a Státním výborem Ukrajiny pro normalizaci, metrologii a certifikaci o vzájemném </w:t>
            </w:r>
            <w:r w:rsidRPr="00043143">
              <w:rPr>
                <w:rFonts w:ascii="Times New Roman" w:eastAsia="Times New Roman" w:hAnsi="Times New Roman" w:cs="Times New Roman"/>
                <w:sz w:val="24"/>
                <w:szCs w:val="24"/>
                <w:lang w:eastAsia="cs-CZ"/>
              </w:rPr>
              <w:lastRenderedPageBreak/>
              <w:t>uznávání výsledků posuzování shody.</w:t>
            </w:r>
          </w:p>
          <w:p w14:paraId="5DBF653D"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 (Praha, 4.12. 1996)</w:t>
            </w:r>
          </w:p>
          <w:p w14:paraId="129BCF99"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p>
        </w:tc>
        <w:tc>
          <w:tcPr>
            <w:tcW w:w="1276" w:type="dxa"/>
            <w:tcBorders>
              <w:top w:val="outset" w:sz="6" w:space="0" w:color="auto"/>
              <w:left w:val="outset" w:sz="6" w:space="0" w:color="auto"/>
              <w:bottom w:val="outset" w:sz="6" w:space="0" w:color="auto"/>
              <w:right w:val="outset" w:sz="6" w:space="0" w:color="auto"/>
            </w:tcBorders>
          </w:tcPr>
          <w:p w14:paraId="7E77CC69"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lastRenderedPageBreak/>
              <w:t>4. 12. 1996</w:t>
            </w:r>
          </w:p>
        </w:tc>
        <w:tc>
          <w:tcPr>
            <w:tcW w:w="3402" w:type="dxa"/>
            <w:tcBorders>
              <w:top w:val="outset" w:sz="6" w:space="0" w:color="auto"/>
              <w:left w:val="outset" w:sz="6" w:space="0" w:color="auto"/>
              <w:bottom w:val="outset" w:sz="6" w:space="0" w:color="auto"/>
              <w:right w:val="outset" w:sz="6" w:space="0" w:color="auto"/>
            </w:tcBorders>
          </w:tcPr>
          <w:p w14:paraId="54E9E250"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se uzavírá na dobu 5 let.</w:t>
            </w:r>
          </w:p>
          <w:p w14:paraId="2B9BEECE"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 xml:space="preserve">Každá ze stran může vypovědět tuto Dohodu písemným oznámením druhé Straně. Platnost </w:t>
            </w:r>
            <w:r w:rsidRPr="00043143">
              <w:rPr>
                <w:rFonts w:ascii="Times New Roman" w:eastAsia="Times New Roman" w:hAnsi="Times New Roman" w:cs="Times New Roman"/>
                <w:sz w:val="24"/>
                <w:szCs w:val="24"/>
                <w:lang w:eastAsia="cs-CZ"/>
              </w:rPr>
              <w:lastRenderedPageBreak/>
              <w:t xml:space="preserve">Dohody končí po </w:t>
            </w:r>
            <w:proofErr w:type="gramStart"/>
            <w:r w:rsidRPr="00043143">
              <w:rPr>
                <w:rFonts w:ascii="Times New Roman" w:eastAsia="Times New Roman" w:hAnsi="Times New Roman" w:cs="Times New Roman"/>
                <w:sz w:val="24"/>
                <w:szCs w:val="24"/>
                <w:lang w:eastAsia="cs-CZ"/>
              </w:rPr>
              <w:t>6-ti</w:t>
            </w:r>
            <w:proofErr w:type="gramEnd"/>
            <w:r w:rsidRPr="00043143">
              <w:rPr>
                <w:rFonts w:ascii="Times New Roman" w:eastAsia="Times New Roman" w:hAnsi="Times New Roman" w:cs="Times New Roman"/>
                <w:sz w:val="24"/>
                <w:szCs w:val="24"/>
                <w:lang w:eastAsia="cs-CZ"/>
              </w:rPr>
              <w:t xml:space="preserve"> měsících od dne, kdy druhá Strana toto oznámení obdržela.</w:t>
            </w:r>
          </w:p>
        </w:tc>
        <w:tc>
          <w:tcPr>
            <w:tcW w:w="3402" w:type="dxa"/>
            <w:tcBorders>
              <w:top w:val="outset" w:sz="6" w:space="0" w:color="auto"/>
              <w:left w:val="outset" w:sz="6" w:space="0" w:color="auto"/>
              <w:bottom w:val="outset" w:sz="6" w:space="0" w:color="auto"/>
              <w:right w:val="outset" w:sz="6" w:space="0" w:color="auto"/>
            </w:tcBorders>
          </w:tcPr>
          <w:p w14:paraId="18252337" w14:textId="77777777" w:rsidR="00333732" w:rsidRPr="00043143" w:rsidRDefault="00333732" w:rsidP="00333732">
            <w:pPr>
              <w:spacing w:before="100" w:beforeAutospacing="1" w:after="100" w:afterAutospacing="1" w:line="240" w:lineRule="auto"/>
              <w:rPr>
                <w:rFonts w:ascii="Times New Roman" w:hAnsi="Times New Roman" w:cs="Times New Roman"/>
                <w:sz w:val="24"/>
                <w:szCs w:val="24"/>
              </w:rPr>
            </w:pPr>
            <w:r w:rsidRPr="00043143">
              <w:rPr>
                <w:rFonts w:ascii="Times New Roman" w:hAnsi="Times New Roman" w:cs="Times New Roman"/>
                <w:sz w:val="24"/>
                <w:szCs w:val="24"/>
              </w:rPr>
              <w:lastRenderedPageBreak/>
              <w:t>Dohoda na dobu určitou.</w:t>
            </w:r>
          </w:p>
          <w:p w14:paraId="63C4A84E" w14:textId="77777777" w:rsidR="00333732" w:rsidRPr="00043143" w:rsidRDefault="00333732" w:rsidP="00333732">
            <w:pPr>
              <w:spacing w:before="100" w:beforeAutospacing="1" w:after="100" w:afterAutospacing="1" w:line="240" w:lineRule="auto"/>
              <w:rPr>
                <w:rFonts w:ascii="Times New Roman" w:hAnsi="Times New Roman" w:cs="Times New Roman"/>
                <w:sz w:val="24"/>
                <w:szCs w:val="24"/>
              </w:rPr>
            </w:pPr>
            <w:r w:rsidRPr="00043143">
              <w:rPr>
                <w:rFonts w:ascii="Times New Roman" w:hAnsi="Times New Roman" w:cs="Times New Roman"/>
                <w:sz w:val="24"/>
                <w:szCs w:val="24"/>
              </w:rPr>
              <w:t>Ukončena platnost.</w:t>
            </w:r>
          </w:p>
        </w:tc>
        <w:tc>
          <w:tcPr>
            <w:tcW w:w="1701" w:type="dxa"/>
            <w:tcBorders>
              <w:top w:val="outset" w:sz="6" w:space="0" w:color="auto"/>
              <w:left w:val="outset" w:sz="6" w:space="0" w:color="auto"/>
              <w:bottom w:val="outset" w:sz="6" w:space="0" w:color="auto"/>
              <w:right w:val="outset" w:sz="6" w:space="0" w:color="auto"/>
            </w:tcBorders>
          </w:tcPr>
          <w:p w14:paraId="0A79A270" w14:textId="77777777" w:rsidR="00333732" w:rsidRPr="00043143" w:rsidRDefault="006577D7" w:rsidP="00846139">
            <w:pPr>
              <w:spacing w:after="0" w:line="240" w:lineRule="auto"/>
              <w:jc w:val="center"/>
              <w:rPr>
                <w:rFonts w:ascii="Times New Roman" w:eastAsia="Times New Roman" w:hAnsi="Times New Roman" w:cs="Times New Roman"/>
                <w:color w:val="000000"/>
                <w:sz w:val="24"/>
                <w:szCs w:val="24"/>
                <w:lang w:eastAsia="cs-CZ"/>
              </w:rPr>
            </w:pPr>
            <w:hyperlink r:id="rId35" w:tgtFrame="_blank" w:history="1">
              <w:r w:rsidR="00333732" w:rsidRPr="00043143">
                <w:rPr>
                  <w:rFonts w:ascii="Times New Roman" w:eastAsia="Times New Roman" w:hAnsi="Times New Roman" w:cs="Times New Roman"/>
                  <w:color w:val="264B88"/>
                  <w:sz w:val="24"/>
                  <w:szCs w:val="24"/>
                  <w:u w:val="single"/>
                  <w:lang w:eastAsia="cs-CZ"/>
                </w:rPr>
                <w:t>česky</w:t>
              </w:r>
            </w:hyperlink>
            <w:r w:rsidR="00333732" w:rsidRPr="00043143">
              <w:rPr>
                <w:rFonts w:ascii="Times New Roman" w:eastAsia="Times New Roman" w:hAnsi="Times New Roman" w:cs="Times New Roman"/>
                <w:color w:val="000000"/>
                <w:sz w:val="24"/>
                <w:szCs w:val="24"/>
                <w:lang w:eastAsia="cs-CZ"/>
              </w:rPr>
              <w:t>,</w:t>
            </w:r>
          </w:p>
          <w:p w14:paraId="77595DF4" w14:textId="77777777" w:rsidR="00333732" w:rsidRPr="00043143" w:rsidRDefault="00333732" w:rsidP="00846139">
            <w:pPr>
              <w:spacing w:after="0" w:line="240" w:lineRule="auto"/>
              <w:jc w:val="center"/>
              <w:rPr>
                <w:rFonts w:ascii="Times New Roman" w:eastAsia="Times New Roman" w:hAnsi="Times New Roman" w:cs="Times New Roman"/>
                <w:color w:val="000000"/>
                <w:sz w:val="24"/>
                <w:szCs w:val="24"/>
                <w:lang w:eastAsia="cs-CZ"/>
              </w:rPr>
            </w:pPr>
            <w:r w:rsidRPr="00043143">
              <w:rPr>
                <w:rFonts w:ascii="Times New Roman" w:eastAsia="Times New Roman" w:hAnsi="Times New Roman" w:cs="Times New Roman"/>
                <w:color w:val="000000"/>
                <w:sz w:val="24"/>
                <w:szCs w:val="24"/>
                <w:lang w:eastAsia="cs-CZ"/>
              </w:rPr>
              <w:t>(PDF; 241 kB)</w:t>
            </w:r>
          </w:p>
          <w:p w14:paraId="3A764D7B" w14:textId="77777777" w:rsidR="00333732" w:rsidRPr="00043143" w:rsidRDefault="00333732" w:rsidP="00846139">
            <w:pPr>
              <w:spacing w:after="0" w:line="240" w:lineRule="auto"/>
              <w:jc w:val="center"/>
              <w:rPr>
                <w:rFonts w:ascii="Times New Roman" w:eastAsia="Times New Roman" w:hAnsi="Times New Roman" w:cs="Times New Roman"/>
                <w:color w:val="000000"/>
                <w:sz w:val="24"/>
                <w:szCs w:val="24"/>
                <w:lang w:eastAsia="cs-CZ"/>
              </w:rPr>
            </w:pPr>
          </w:p>
          <w:p w14:paraId="67873AA1" w14:textId="77777777" w:rsidR="00333732" w:rsidRPr="00043143" w:rsidRDefault="006577D7" w:rsidP="00846139">
            <w:pPr>
              <w:spacing w:after="0" w:line="240" w:lineRule="auto"/>
              <w:jc w:val="center"/>
              <w:rPr>
                <w:rFonts w:ascii="Times New Roman" w:eastAsia="Times New Roman" w:hAnsi="Times New Roman" w:cs="Times New Roman"/>
                <w:color w:val="000000"/>
                <w:sz w:val="24"/>
                <w:szCs w:val="24"/>
                <w:lang w:eastAsia="cs-CZ"/>
              </w:rPr>
            </w:pPr>
            <w:hyperlink r:id="rId36" w:tgtFrame="_blank" w:history="1">
              <w:r w:rsidR="00333732" w:rsidRPr="00043143">
                <w:rPr>
                  <w:rFonts w:ascii="Times New Roman" w:eastAsia="Times New Roman" w:hAnsi="Times New Roman" w:cs="Times New Roman"/>
                  <w:color w:val="264B88"/>
                  <w:sz w:val="24"/>
                  <w:szCs w:val="24"/>
                  <w:u w:val="single"/>
                  <w:lang w:eastAsia="cs-CZ"/>
                </w:rPr>
                <w:t>ukrajinsky</w:t>
              </w:r>
            </w:hyperlink>
            <w:r w:rsidR="00333732" w:rsidRPr="00043143">
              <w:rPr>
                <w:rFonts w:ascii="Times New Roman" w:eastAsia="Times New Roman" w:hAnsi="Times New Roman" w:cs="Times New Roman"/>
                <w:color w:val="000000"/>
                <w:sz w:val="24"/>
                <w:szCs w:val="24"/>
                <w:lang w:eastAsia="cs-CZ"/>
              </w:rPr>
              <w:t>,</w:t>
            </w:r>
          </w:p>
          <w:p w14:paraId="49E10F40" w14:textId="77777777" w:rsidR="00333732" w:rsidRPr="00043143" w:rsidRDefault="00333732" w:rsidP="00846139">
            <w:pPr>
              <w:spacing w:before="100" w:beforeAutospacing="1" w:after="100" w:afterAutospacing="1" w:line="240" w:lineRule="auto"/>
              <w:jc w:val="center"/>
              <w:rPr>
                <w:rFonts w:ascii="Times New Roman" w:hAnsi="Times New Roman" w:cs="Times New Roman"/>
              </w:rPr>
            </w:pPr>
            <w:r w:rsidRPr="00043143">
              <w:rPr>
                <w:rFonts w:ascii="Times New Roman" w:eastAsia="Calibri" w:hAnsi="Times New Roman" w:cs="Times New Roman"/>
                <w:color w:val="000000"/>
              </w:rPr>
              <w:lastRenderedPageBreak/>
              <w:t>(PDF; 271 kB)</w:t>
            </w:r>
          </w:p>
        </w:tc>
      </w:tr>
      <w:tr w:rsidR="00333732" w:rsidRPr="00043143" w14:paraId="00529ABD"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1076091"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lastRenderedPageBreak/>
              <w:t>USA</w:t>
            </w:r>
          </w:p>
        </w:tc>
        <w:tc>
          <w:tcPr>
            <w:tcW w:w="2693" w:type="dxa"/>
            <w:gridSpan w:val="2"/>
            <w:tcBorders>
              <w:top w:val="outset" w:sz="6" w:space="0" w:color="auto"/>
              <w:left w:val="outset" w:sz="6" w:space="0" w:color="auto"/>
              <w:bottom w:val="outset" w:sz="6" w:space="0" w:color="auto"/>
              <w:right w:val="outset" w:sz="6" w:space="0" w:color="auto"/>
            </w:tcBorders>
            <w:hideMark/>
          </w:tcPr>
          <w:p w14:paraId="33105126"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o doplnění a rozšíření memoranda o porozumění mezi Národním institutem pro normy a techniku, Spojené státy americké a Úřadem pro technickou normalizaci, metrologii a státní zkušebnictví, Česká republika</w:t>
            </w:r>
          </w:p>
          <w:p w14:paraId="1405FAAB"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w:t>
            </w:r>
            <w:proofErr w:type="spellStart"/>
            <w:r w:rsidRPr="00043143">
              <w:rPr>
                <w:rFonts w:ascii="Times New Roman" w:eastAsia="Times New Roman" w:hAnsi="Times New Roman" w:cs="Times New Roman"/>
                <w:sz w:val="24"/>
                <w:szCs w:val="24"/>
                <w:lang w:eastAsia="cs-CZ"/>
              </w:rPr>
              <w:t>Gaithersburg</w:t>
            </w:r>
            <w:proofErr w:type="spellEnd"/>
            <w:r w:rsidRPr="00043143">
              <w:rPr>
                <w:rFonts w:ascii="Times New Roman" w:eastAsia="Times New Roman" w:hAnsi="Times New Roman" w:cs="Times New Roman"/>
                <w:sz w:val="24"/>
                <w:szCs w:val="24"/>
                <w:lang w:eastAsia="cs-CZ"/>
              </w:rPr>
              <w:t>, 5. 8. 2004 a</w:t>
            </w:r>
          </w:p>
          <w:p w14:paraId="446E401F"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Praha, 10. 8. 2004)</w:t>
            </w:r>
          </w:p>
        </w:tc>
        <w:tc>
          <w:tcPr>
            <w:tcW w:w="1276" w:type="dxa"/>
            <w:tcBorders>
              <w:top w:val="outset" w:sz="6" w:space="0" w:color="auto"/>
              <w:left w:val="outset" w:sz="6" w:space="0" w:color="auto"/>
              <w:bottom w:val="outset" w:sz="6" w:space="0" w:color="auto"/>
              <w:right w:val="outset" w:sz="6" w:space="0" w:color="auto"/>
            </w:tcBorders>
            <w:hideMark/>
          </w:tcPr>
          <w:p w14:paraId="549EC279"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10. 8. 2004</w:t>
            </w:r>
          </w:p>
        </w:tc>
        <w:tc>
          <w:tcPr>
            <w:tcW w:w="3402" w:type="dxa"/>
            <w:tcBorders>
              <w:top w:val="outset" w:sz="6" w:space="0" w:color="auto"/>
              <w:left w:val="outset" w:sz="6" w:space="0" w:color="auto"/>
              <w:bottom w:val="outset" w:sz="6" w:space="0" w:color="auto"/>
              <w:right w:val="outset" w:sz="6" w:space="0" w:color="auto"/>
            </w:tcBorders>
            <w:hideMark/>
          </w:tcPr>
          <w:p w14:paraId="6997744C"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5 let od data podpisu.</w:t>
            </w:r>
          </w:p>
        </w:tc>
        <w:tc>
          <w:tcPr>
            <w:tcW w:w="3402" w:type="dxa"/>
            <w:tcBorders>
              <w:top w:val="outset" w:sz="6" w:space="0" w:color="auto"/>
              <w:left w:val="outset" w:sz="6" w:space="0" w:color="auto"/>
              <w:bottom w:val="outset" w:sz="6" w:space="0" w:color="auto"/>
              <w:right w:val="outset" w:sz="6" w:space="0" w:color="auto"/>
            </w:tcBorders>
          </w:tcPr>
          <w:p w14:paraId="7255675D" w14:textId="77777777" w:rsidR="00333732" w:rsidRPr="00043143" w:rsidRDefault="00333732" w:rsidP="00333732">
            <w:pPr>
              <w:spacing w:before="100" w:beforeAutospacing="1" w:after="100" w:afterAutospacing="1" w:line="240" w:lineRule="auto"/>
              <w:rPr>
                <w:rFonts w:ascii="Times New Roman" w:hAnsi="Times New Roman" w:cs="Times New Roman"/>
              </w:rPr>
            </w:pPr>
            <w:r w:rsidRPr="00043143">
              <w:rPr>
                <w:rFonts w:ascii="Times New Roman" w:hAnsi="Times New Roman" w:cs="Times New Roman"/>
                <w:sz w:val="24"/>
                <w:szCs w:val="24"/>
              </w:rPr>
              <w:t>Dohoda na dobu určitou. Ukončena platnost.</w:t>
            </w:r>
          </w:p>
        </w:tc>
        <w:tc>
          <w:tcPr>
            <w:tcW w:w="1701" w:type="dxa"/>
            <w:tcBorders>
              <w:top w:val="outset" w:sz="6" w:space="0" w:color="auto"/>
              <w:left w:val="outset" w:sz="6" w:space="0" w:color="auto"/>
              <w:bottom w:val="outset" w:sz="6" w:space="0" w:color="auto"/>
              <w:right w:val="outset" w:sz="6" w:space="0" w:color="auto"/>
            </w:tcBorders>
            <w:hideMark/>
          </w:tcPr>
          <w:p w14:paraId="516B603B"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7" w:tgtFrame="_blank" w:history="1">
              <w:r w:rsidR="00333732" w:rsidRPr="00043143">
                <w:rPr>
                  <w:rFonts w:ascii="Times New Roman" w:eastAsia="Times New Roman" w:hAnsi="Times New Roman" w:cs="Times New Roman"/>
                  <w:color w:val="0000FF"/>
                  <w:sz w:val="24"/>
                  <w:szCs w:val="24"/>
                  <w:u w:val="single"/>
                  <w:lang w:eastAsia="cs-CZ"/>
                </w:rPr>
                <w:t>anglicky</w:t>
              </w:r>
            </w:hyperlink>
            <w:r w:rsidR="00333732" w:rsidRPr="00043143">
              <w:rPr>
                <w:rFonts w:ascii="Times New Roman" w:eastAsia="Times New Roman" w:hAnsi="Times New Roman" w:cs="Times New Roman"/>
                <w:sz w:val="24"/>
                <w:szCs w:val="24"/>
                <w:lang w:eastAsia="cs-CZ"/>
              </w:rPr>
              <w:t xml:space="preserve"> </w:t>
            </w:r>
          </w:p>
          <w:p w14:paraId="1F57A49B"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61 kB)</w:t>
            </w:r>
          </w:p>
        </w:tc>
      </w:tr>
      <w:tr w:rsidR="00333732" w:rsidRPr="00043143" w14:paraId="5790C98F"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7C07029F"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t>USA</w:t>
            </w:r>
          </w:p>
          <w:p w14:paraId="33FC9649"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2693" w:type="dxa"/>
            <w:gridSpan w:val="2"/>
            <w:tcBorders>
              <w:top w:val="outset" w:sz="6" w:space="0" w:color="auto"/>
              <w:left w:val="outset" w:sz="6" w:space="0" w:color="auto"/>
              <w:bottom w:val="outset" w:sz="6" w:space="0" w:color="auto"/>
              <w:right w:val="outset" w:sz="6" w:space="0" w:color="auto"/>
            </w:tcBorders>
            <w:hideMark/>
          </w:tcPr>
          <w:p w14:paraId="7C1E2E6E"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o doplnění a rozšíření memoranda o porozumění mezi Národním institutem pro normy a techniku, Spojené státy americké a Úřadem pro technickou normalizaci, metrologii a státní zkušebnictví, Česká republika</w:t>
            </w:r>
          </w:p>
          <w:p w14:paraId="2CE82FD8"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(Brno, 3. 9. 1999)</w:t>
            </w:r>
          </w:p>
        </w:tc>
        <w:tc>
          <w:tcPr>
            <w:tcW w:w="1276" w:type="dxa"/>
            <w:tcBorders>
              <w:top w:val="outset" w:sz="6" w:space="0" w:color="auto"/>
              <w:left w:val="outset" w:sz="6" w:space="0" w:color="auto"/>
              <w:bottom w:val="outset" w:sz="6" w:space="0" w:color="auto"/>
              <w:right w:val="outset" w:sz="6" w:space="0" w:color="auto"/>
            </w:tcBorders>
            <w:hideMark/>
          </w:tcPr>
          <w:p w14:paraId="62802AF0"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3. 9. 1999</w:t>
            </w:r>
          </w:p>
        </w:tc>
        <w:tc>
          <w:tcPr>
            <w:tcW w:w="3402" w:type="dxa"/>
            <w:tcBorders>
              <w:top w:val="outset" w:sz="6" w:space="0" w:color="auto"/>
              <w:left w:val="outset" w:sz="6" w:space="0" w:color="auto"/>
              <w:bottom w:val="outset" w:sz="6" w:space="0" w:color="auto"/>
              <w:right w:val="outset" w:sz="6" w:space="0" w:color="auto"/>
            </w:tcBorders>
            <w:hideMark/>
          </w:tcPr>
          <w:p w14:paraId="69FC1F3D"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5 let od data podpisu.</w:t>
            </w:r>
          </w:p>
        </w:tc>
        <w:tc>
          <w:tcPr>
            <w:tcW w:w="3402" w:type="dxa"/>
            <w:tcBorders>
              <w:top w:val="outset" w:sz="6" w:space="0" w:color="auto"/>
              <w:left w:val="outset" w:sz="6" w:space="0" w:color="auto"/>
              <w:bottom w:val="outset" w:sz="6" w:space="0" w:color="auto"/>
              <w:right w:val="outset" w:sz="6" w:space="0" w:color="auto"/>
            </w:tcBorders>
          </w:tcPr>
          <w:p w14:paraId="08475023" w14:textId="77777777" w:rsidR="00333732" w:rsidRPr="00043143" w:rsidRDefault="00333732" w:rsidP="00333732">
            <w:pPr>
              <w:spacing w:before="100" w:beforeAutospacing="1" w:after="100" w:afterAutospacing="1" w:line="240" w:lineRule="auto"/>
              <w:rPr>
                <w:rFonts w:ascii="Times New Roman" w:hAnsi="Times New Roman" w:cs="Times New Roman"/>
              </w:rPr>
            </w:pPr>
            <w:r w:rsidRPr="00043143">
              <w:rPr>
                <w:rFonts w:ascii="Times New Roman" w:hAnsi="Times New Roman" w:cs="Times New Roman"/>
                <w:sz w:val="24"/>
                <w:szCs w:val="24"/>
              </w:rPr>
              <w:t>Dohoda na dobu určitou. Ukončena platnost.</w:t>
            </w:r>
          </w:p>
        </w:tc>
        <w:tc>
          <w:tcPr>
            <w:tcW w:w="1701" w:type="dxa"/>
            <w:tcBorders>
              <w:top w:val="outset" w:sz="6" w:space="0" w:color="auto"/>
              <w:left w:val="outset" w:sz="6" w:space="0" w:color="auto"/>
              <w:bottom w:val="outset" w:sz="6" w:space="0" w:color="auto"/>
              <w:right w:val="outset" w:sz="6" w:space="0" w:color="auto"/>
            </w:tcBorders>
            <w:hideMark/>
          </w:tcPr>
          <w:p w14:paraId="32DA148D"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8" w:tgtFrame="_blank" w:history="1">
              <w:r w:rsidR="00333732" w:rsidRPr="00043143">
                <w:rPr>
                  <w:rFonts w:ascii="Times New Roman" w:eastAsia="Times New Roman" w:hAnsi="Times New Roman" w:cs="Times New Roman"/>
                  <w:color w:val="0000FF"/>
                  <w:sz w:val="24"/>
                  <w:szCs w:val="24"/>
                  <w:u w:val="single"/>
                  <w:lang w:eastAsia="cs-CZ"/>
                </w:rPr>
                <w:t>anglicky</w:t>
              </w:r>
            </w:hyperlink>
            <w:r w:rsidR="00333732" w:rsidRPr="00043143">
              <w:rPr>
                <w:rFonts w:ascii="Times New Roman" w:eastAsia="Times New Roman" w:hAnsi="Times New Roman" w:cs="Times New Roman"/>
                <w:sz w:val="24"/>
                <w:szCs w:val="24"/>
                <w:lang w:eastAsia="cs-CZ"/>
              </w:rPr>
              <w:t> </w:t>
            </w:r>
          </w:p>
          <w:p w14:paraId="735323C9" w14:textId="77777777" w:rsidR="00333732" w:rsidRPr="00043143" w:rsidRDefault="00333732"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 61 kB)</w:t>
            </w:r>
          </w:p>
        </w:tc>
      </w:tr>
      <w:tr w:rsidR="00333732" w:rsidRPr="00043143" w14:paraId="06FC8831" w14:textId="77777777" w:rsidTr="006577D7">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8915062"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b/>
                <w:bCs/>
                <w:sz w:val="24"/>
                <w:szCs w:val="24"/>
                <w:lang w:eastAsia="cs-CZ"/>
              </w:rPr>
              <w:lastRenderedPageBreak/>
              <w:t>USA</w:t>
            </w:r>
          </w:p>
          <w:p w14:paraId="29C5ACD9" w14:textId="77777777" w:rsidR="00333732" w:rsidRPr="00043143" w:rsidRDefault="00333732" w:rsidP="006577D7">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2693" w:type="dxa"/>
            <w:gridSpan w:val="2"/>
            <w:tcBorders>
              <w:top w:val="outset" w:sz="6" w:space="0" w:color="auto"/>
              <w:left w:val="outset" w:sz="6" w:space="0" w:color="auto"/>
              <w:bottom w:val="outset" w:sz="6" w:space="0" w:color="auto"/>
              <w:right w:val="outset" w:sz="6" w:space="0" w:color="auto"/>
            </w:tcBorders>
            <w:hideMark/>
          </w:tcPr>
          <w:p w14:paraId="1F84D43B"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Memorandum o porozumění mezi Národním institutem pro normy a techniku, Spojené státy americké a Úřadem pro technickou normalizaci, metrologii a státní zkušebnictví, Česká republika</w:t>
            </w:r>
          </w:p>
          <w:p w14:paraId="45CE9547" w14:textId="77777777" w:rsidR="00333732" w:rsidRPr="00043143" w:rsidRDefault="00333732" w:rsidP="003337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w:t>
            </w:r>
            <w:proofErr w:type="spellStart"/>
            <w:r w:rsidRPr="00043143">
              <w:rPr>
                <w:rFonts w:ascii="Times New Roman" w:eastAsia="Times New Roman" w:hAnsi="Times New Roman" w:cs="Times New Roman"/>
                <w:sz w:val="24"/>
                <w:szCs w:val="24"/>
                <w:lang w:eastAsia="cs-CZ"/>
              </w:rPr>
              <w:t>Gaithersburg</w:t>
            </w:r>
            <w:proofErr w:type="spellEnd"/>
            <w:r w:rsidRPr="00043143">
              <w:rPr>
                <w:rFonts w:ascii="Times New Roman" w:eastAsia="Times New Roman" w:hAnsi="Times New Roman" w:cs="Times New Roman"/>
                <w:sz w:val="24"/>
                <w:szCs w:val="24"/>
                <w:lang w:eastAsia="cs-CZ"/>
              </w:rPr>
              <w:t>, 23. 2. 1994 a</w:t>
            </w:r>
          </w:p>
          <w:p w14:paraId="2141A753"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Praha, 16. 5. 1994)</w:t>
            </w:r>
          </w:p>
        </w:tc>
        <w:tc>
          <w:tcPr>
            <w:tcW w:w="1276" w:type="dxa"/>
            <w:tcBorders>
              <w:top w:val="outset" w:sz="6" w:space="0" w:color="auto"/>
              <w:left w:val="outset" w:sz="6" w:space="0" w:color="auto"/>
              <w:bottom w:val="outset" w:sz="6" w:space="0" w:color="auto"/>
              <w:right w:val="outset" w:sz="6" w:space="0" w:color="auto"/>
            </w:tcBorders>
            <w:hideMark/>
          </w:tcPr>
          <w:p w14:paraId="6EBCEF85" w14:textId="77777777" w:rsidR="00333732" w:rsidRPr="00043143" w:rsidRDefault="00333732" w:rsidP="00333732">
            <w:pPr>
              <w:spacing w:after="0" w:line="240" w:lineRule="auto"/>
              <w:jc w:val="center"/>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16. 5. 1994</w:t>
            </w:r>
          </w:p>
        </w:tc>
        <w:tc>
          <w:tcPr>
            <w:tcW w:w="3402" w:type="dxa"/>
            <w:tcBorders>
              <w:top w:val="outset" w:sz="6" w:space="0" w:color="auto"/>
              <w:left w:val="outset" w:sz="6" w:space="0" w:color="auto"/>
              <w:bottom w:val="outset" w:sz="6" w:space="0" w:color="auto"/>
              <w:right w:val="outset" w:sz="6" w:space="0" w:color="auto"/>
            </w:tcBorders>
            <w:hideMark/>
          </w:tcPr>
          <w:p w14:paraId="613DAF62" w14:textId="77777777" w:rsidR="00333732" w:rsidRPr="00043143" w:rsidRDefault="00333732" w:rsidP="00333732">
            <w:pPr>
              <w:spacing w:after="0" w:line="240" w:lineRule="auto"/>
              <w:jc w:val="both"/>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Dohoda je uzavřena na dobu 5 let od data podpisu.</w:t>
            </w:r>
          </w:p>
        </w:tc>
        <w:tc>
          <w:tcPr>
            <w:tcW w:w="3402" w:type="dxa"/>
            <w:tcBorders>
              <w:top w:val="outset" w:sz="6" w:space="0" w:color="auto"/>
              <w:left w:val="outset" w:sz="6" w:space="0" w:color="auto"/>
              <w:bottom w:val="outset" w:sz="6" w:space="0" w:color="auto"/>
              <w:right w:val="outset" w:sz="6" w:space="0" w:color="auto"/>
            </w:tcBorders>
          </w:tcPr>
          <w:p w14:paraId="167E3C5D" w14:textId="77777777" w:rsidR="00333732" w:rsidRPr="00043143" w:rsidRDefault="00333732" w:rsidP="00333732">
            <w:pPr>
              <w:spacing w:before="100" w:beforeAutospacing="1" w:after="100" w:afterAutospacing="1" w:line="240" w:lineRule="auto"/>
              <w:rPr>
                <w:rFonts w:ascii="Times New Roman" w:hAnsi="Times New Roman" w:cs="Times New Roman"/>
                <w:sz w:val="24"/>
                <w:szCs w:val="24"/>
              </w:rPr>
            </w:pPr>
            <w:r w:rsidRPr="00043143">
              <w:rPr>
                <w:rFonts w:ascii="Times New Roman" w:hAnsi="Times New Roman" w:cs="Times New Roman"/>
                <w:color w:val="000000" w:themeColor="text1"/>
                <w:sz w:val="24"/>
                <w:szCs w:val="24"/>
              </w:rPr>
              <w:t>Memorandum na dobu určitou. Ukončena platnost.</w:t>
            </w:r>
          </w:p>
        </w:tc>
        <w:tc>
          <w:tcPr>
            <w:tcW w:w="1701" w:type="dxa"/>
            <w:tcBorders>
              <w:top w:val="outset" w:sz="6" w:space="0" w:color="auto"/>
              <w:left w:val="outset" w:sz="6" w:space="0" w:color="auto"/>
              <w:bottom w:val="outset" w:sz="6" w:space="0" w:color="auto"/>
              <w:right w:val="outset" w:sz="6" w:space="0" w:color="auto"/>
            </w:tcBorders>
            <w:hideMark/>
          </w:tcPr>
          <w:p w14:paraId="03DE75A2" w14:textId="77777777" w:rsidR="00333732" w:rsidRPr="00043143" w:rsidRDefault="006577D7" w:rsidP="00333732">
            <w:p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39" w:tgtFrame="_blank" w:history="1">
              <w:r w:rsidR="00333732" w:rsidRPr="00043143">
                <w:rPr>
                  <w:rStyle w:val="Hypertextovodkaz"/>
                  <w:rFonts w:ascii="Times New Roman" w:eastAsia="Times New Roman" w:hAnsi="Times New Roman" w:cs="Times New Roman"/>
                  <w:sz w:val="24"/>
                  <w:szCs w:val="24"/>
                  <w:lang w:eastAsia="cs-CZ"/>
                </w:rPr>
                <w:t>anglicky,</w:t>
              </w:r>
            </w:hyperlink>
          </w:p>
          <w:p w14:paraId="08538406" w14:textId="2348052B" w:rsidR="00333732" w:rsidRPr="00043143" w:rsidRDefault="00333732" w:rsidP="00333732">
            <w:pPr>
              <w:spacing w:before="100" w:beforeAutospacing="1" w:after="100" w:afterAutospacing="1" w:line="240" w:lineRule="auto"/>
              <w:rPr>
                <w:rFonts w:ascii="Times New Roman" w:eastAsia="Times New Roman" w:hAnsi="Times New Roman" w:cs="Times New Roman"/>
                <w:sz w:val="24"/>
                <w:szCs w:val="24"/>
                <w:lang w:eastAsia="cs-CZ"/>
              </w:rPr>
            </w:pPr>
            <w:r w:rsidRPr="00043143">
              <w:rPr>
                <w:rFonts w:ascii="Times New Roman" w:eastAsia="Times New Roman" w:hAnsi="Times New Roman" w:cs="Times New Roman"/>
                <w:sz w:val="24"/>
                <w:szCs w:val="24"/>
                <w:lang w:eastAsia="cs-CZ"/>
              </w:rPr>
              <w:t>(PDF;</w:t>
            </w:r>
            <w:r w:rsidR="00043143">
              <w:rPr>
                <w:rFonts w:ascii="Times New Roman" w:eastAsia="Times New Roman" w:hAnsi="Times New Roman" w:cs="Times New Roman"/>
                <w:sz w:val="24"/>
                <w:szCs w:val="24"/>
                <w:lang w:eastAsia="cs-CZ"/>
              </w:rPr>
              <w:t xml:space="preserve"> </w:t>
            </w:r>
            <w:r w:rsidRPr="00043143">
              <w:rPr>
                <w:rFonts w:ascii="Times New Roman" w:eastAsia="Times New Roman" w:hAnsi="Times New Roman" w:cs="Times New Roman"/>
                <w:sz w:val="24"/>
                <w:szCs w:val="24"/>
                <w:lang w:eastAsia="cs-CZ"/>
              </w:rPr>
              <w:t>408 kB)</w:t>
            </w:r>
          </w:p>
        </w:tc>
      </w:tr>
    </w:tbl>
    <w:p w14:paraId="21016125" w14:textId="77777777" w:rsidR="007E0F1E" w:rsidRPr="00043143" w:rsidRDefault="007E0F1E" w:rsidP="006A6F23">
      <w:pPr>
        <w:jc w:val="center"/>
        <w:rPr>
          <w:rFonts w:ascii="Times New Roman" w:hAnsi="Times New Roman" w:cs="Times New Roman"/>
        </w:rPr>
      </w:pPr>
    </w:p>
    <w:sectPr w:rsidR="007E0F1E" w:rsidRPr="00043143" w:rsidSect="00216D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6A"/>
    <w:rsid w:val="0001212B"/>
    <w:rsid w:val="00043143"/>
    <w:rsid w:val="0006519A"/>
    <w:rsid w:val="00076C7B"/>
    <w:rsid w:val="00082A1C"/>
    <w:rsid w:val="0013726E"/>
    <w:rsid w:val="00196C79"/>
    <w:rsid w:val="001F007D"/>
    <w:rsid w:val="00202F52"/>
    <w:rsid w:val="00216D2A"/>
    <w:rsid w:val="00273E46"/>
    <w:rsid w:val="00333732"/>
    <w:rsid w:val="003A78D2"/>
    <w:rsid w:val="0045360A"/>
    <w:rsid w:val="00475C4F"/>
    <w:rsid w:val="004D3F76"/>
    <w:rsid w:val="005850CD"/>
    <w:rsid w:val="00586A00"/>
    <w:rsid w:val="005A6937"/>
    <w:rsid w:val="005F2961"/>
    <w:rsid w:val="006404DE"/>
    <w:rsid w:val="006577D7"/>
    <w:rsid w:val="00696A49"/>
    <w:rsid w:val="006A6F23"/>
    <w:rsid w:val="006E3349"/>
    <w:rsid w:val="00730430"/>
    <w:rsid w:val="007D556A"/>
    <w:rsid w:val="007E0F1E"/>
    <w:rsid w:val="00836B08"/>
    <w:rsid w:val="00846139"/>
    <w:rsid w:val="0087302A"/>
    <w:rsid w:val="008D3598"/>
    <w:rsid w:val="009070EE"/>
    <w:rsid w:val="00960CF3"/>
    <w:rsid w:val="00982ABF"/>
    <w:rsid w:val="0098517F"/>
    <w:rsid w:val="009962D8"/>
    <w:rsid w:val="009B14BD"/>
    <w:rsid w:val="009C51BD"/>
    <w:rsid w:val="009E490B"/>
    <w:rsid w:val="009E4A3F"/>
    <w:rsid w:val="00A013B6"/>
    <w:rsid w:val="00B70C4B"/>
    <w:rsid w:val="00B80648"/>
    <w:rsid w:val="00B949C3"/>
    <w:rsid w:val="00BA5C96"/>
    <w:rsid w:val="00C057CA"/>
    <w:rsid w:val="00C21ACD"/>
    <w:rsid w:val="00C84183"/>
    <w:rsid w:val="00D401D0"/>
    <w:rsid w:val="00D46E4D"/>
    <w:rsid w:val="00D97073"/>
    <w:rsid w:val="00DD7460"/>
    <w:rsid w:val="00E01A73"/>
    <w:rsid w:val="00E02BD9"/>
    <w:rsid w:val="00E46F34"/>
    <w:rsid w:val="00E64DBF"/>
    <w:rsid w:val="00E868EC"/>
    <w:rsid w:val="00EE5325"/>
    <w:rsid w:val="00F04021"/>
    <w:rsid w:val="00F14EF1"/>
    <w:rsid w:val="00F27EEC"/>
    <w:rsid w:val="00F65E62"/>
    <w:rsid w:val="00FA0A48"/>
    <w:rsid w:val="00FF3552"/>
    <w:rsid w:val="00FF3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6114"/>
  <w15:chartTrackingRefBased/>
  <w15:docId w15:val="{B2DD8804-BD05-4D09-A033-E03217DD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46F34"/>
    <w:pPr>
      <w:spacing w:after="0" w:line="240" w:lineRule="auto"/>
    </w:pPr>
  </w:style>
  <w:style w:type="character" w:styleId="Hypertextovodkaz">
    <w:name w:val="Hyperlink"/>
    <w:basedOn w:val="Standardnpsmoodstavce"/>
    <w:uiPriority w:val="99"/>
    <w:unhideWhenUsed/>
    <w:rsid w:val="00E01A73"/>
    <w:rPr>
      <w:color w:val="0563C1" w:themeColor="hyperlink"/>
      <w:u w:val="single"/>
    </w:rPr>
  </w:style>
  <w:style w:type="character" w:styleId="Sledovanodkaz">
    <w:name w:val="FollowedHyperlink"/>
    <w:basedOn w:val="Standardnpsmoodstavce"/>
    <w:uiPriority w:val="99"/>
    <w:semiHidden/>
    <w:unhideWhenUsed/>
    <w:rsid w:val="009E4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z.cz/files/mezinarodni_vztahy/B%C4%9Blorusko%202009%20povinn%C3%A1%20certifikace.pdf" TargetMode="External"/><Relationship Id="rId18" Type="http://schemas.openxmlformats.org/officeDocument/2006/relationships/hyperlink" Target="http://www.unmz.cz/files/mezinarodni_vztahy/Mongolsko_2010_EN.pdf" TargetMode="External"/><Relationship Id="rId26" Type="http://schemas.openxmlformats.org/officeDocument/2006/relationships/hyperlink" Target="http://www.unmz.cz/files/mezinarodni_vztahy/smlouvy%20a%20dohody/Slovensko%20&#269;esky%201997.pdf" TargetMode="External"/><Relationship Id="rId39" Type="http://schemas.openxmlformats.org/officeDocument/2006/relationships/hyperlink" Target="http://www.unmz.cz/files/mezinarodni_vztahy/smlouvy%20a%20dohody/MoU_USA_1994.pdf" TargetMode="External"/><Relationship Id="rId21" Type="http://schemas.openxmlformats.org/officeDocument/2006/relationships/hyperlink" Target="http://www.unmz.cz/files/mezinarodni_vztahy/smlouvy%20a%20dohody/Dohoda%20Rusko%201999_&#269;esky.pdf" TargetMode="External"/><Relationship Id="rId34" Type="http://schemas.openxmlformats.org/officeDocument/2006/relationships/hyperlink" Target="http://www.unmz.cz/files/mezinarodni_vztahy/Ukrajina%202009%20anglicky.pdf" TargetMode="External"/><Relationship Id="rId7" Type="http://schemas.openxmlformats.org/officeDocument/2006/relationships/hyperlink" Target="http://www.unmz.cz/files/mezinarodni_vztahy/Memorandum%20Alb%C3%A1nie.pdf" TargetMode="External"/><Relationship Id="rId2" Type="http://schemas.openxmlformats.org/officeDocument/2006/relationships/styles" Target="styles.xml"/><Relationship Id="rId16" Type="http://schemas.openxmlformats.org/officeDocument/2006/relationships/hyperlink" Target="http://www.unmz.cz/files/mezinarodni_vztahy/smlouvy%20a%20dohody/Dohoda%20Kazachst&#225;n%202004%20rusky.pdf" TargetMode="External"/><Relationship Id="rId20" Type="http://schemas.openxmlformats.org/officeDocument/2006/relationships/hyperlink" Target="http://www.unmz.cz/files/mezinarodni_vztahy/smlouvy%20a%20dohody/Dohoda%20Polsko%201996_polsky.pdf" TargetMode="External"/><Relationship Id="rId29" Type="http://schemas.openxmlformats.org/officeDocument/2006/relationships/hyperlink" Target="http://www.unmz.cz/files/mezinarodni_vztahy/smlouvy%20a%20dohody/Slovensko%202000%20Protokol%20&#269;.%20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nmz.cz/files/mezinarodni_vztahy/smlouvy%20a%20dohody/Alb&#225;nie%202010%20&#269;esky.pdf" TargetMode="External"/><Relationship Id="rId11" Type="http://schemas.openxmlformats.org/officeDocument/2006/relationships/hyperlink" Target="http://www.unmz.cz/files/mezinarodni_vztahy/B%C4%9Blorusko%202004%20%C4%8Desky.pdf" TargetMode="External"/><Relationship Id="rId24" Type="http://schemas.openxmlformats.org/officeDocument/2006/relationships/hyperlink" Target="http://www.unmz.cz/files/mezinarodni_vztahy/smlouvy%20a%20dohody/Dohoda%20Rusko%201994_rusky.pdf" TargetMode="External"/><Relationship Id="rId32" Type="http://schemas.openxmlformats.org/officeDocument/2006/relationships/hyperlink" Target="http://www.unmz.cz/files/mezinarodni_vztahy/Ukrajina%202010%20ukrajinsky.pdf" TargetMode="External"/><Relationship Id="rId37" Type="http://schemas.openxmlformats.org/officeDocument/2006/relationships/hyperlink" Target="http://www.unmz.cz/files/Agreement%20to%20MoU%205.,%2010.8.2004.pdf" TargetMode="External"/><Relationship Id="rId40" Type="http://schemas.openxmlformats.org/officeDocument/2006/relationships/fontTable" Target="fontTable.xml"/><Relationship Id="rId5" Type="http://schemas.openxmlformats.org/officeDocument/2006/relationships/hyperlink" Target="http://www.unmz.cz/files/mezinarodni_vztahy/smlouvy%20a%20dohody/Alb&#225;nie%202010%20anglicky.pdf" TargetMode="External"/><Relationship Id="rId15" Type="http://schemas.openxmlformats.org/officeDocument/2006/relationships/hyperlink" Target="http://www.unmz.cz/files/mezinarodni_vztahy/Kazachst&#225;n%202004%20&#269;esky.pdf" TargetMode="External"/><Relationship Id="rId23" Type="http://schemas.openxmlformats.org/officeDocument/2006/relationships/hyperlink" Target="http://www.unmz.cz/files/mezinarodni_vztahy/smlouvy%20a%20dohody/Dohoda%20Rusko%201994_&#269;esky.pdf" TargetMode="External"/><Relationship Id="rId28" Type="http://schemas.openxmlformats.org/officeDocument/2006/relationships/hyperlink" Target="http://www.unmz.cz/files/mezinarodni_vztahy/smlouvy%20a%20dohody/Slovensko%201998%20Protokol%20&#269;.%201.pdf" TargetMode="External"/><Relationship Id="rId36" Type="http://schemas.openxmlformats.org/officeDocument/2006/relationships/hyperlink" Target="http://www.unmz.cz/files/mezinarodni_vztahy/smlouvy%20a%20dohody/Ukrajina%201996%20ukrajinsky.pdf" TargetMode="External"/><Relationship Id="rId10" Type="http://schemas.openxmlformats.org/officeDocument/2006/relationships/hyperlink" Target="http://www.unmz.cz/files/mezinarodni_vztahy/smlouvy%20a%20dohody/Alb&#225;nie%202003%20alb&#225;nsky.pdf" TargetMode="External"/><Relationship Id="rId19" Type="http://schemas.openxmlformats.org/officeDocument/2006/relationships/hyperlink" Target="http://www.unmz.cz/files/mezinarodni_vztahy/smlouvy%20a%20dohody/Dohoda%20Polsko%201996_&#269;esky.pdf" TargetMode="External"/><Relationship Id="rId31" Type="http://schemas.openxmlformats.org/officeDocument/2006/relationships/hyperlink" Target="http://www.unmz.cz/files/mezinarodni_vztahy/Ukrajina%202010%20anglicky.pdf" TargetMode="External"/><Relationship Id="rId4" Type="http://schemas.openxmlformats.org/officeDocument/2006/relationships/webSettings" Target="webSettings.xml"/><Relationship Id="rId9" Type="http://schemas.openxmlformats.org/officeDocument/2006/relationships/hyperlink" Target="http://www.unmz.cz/files/mezinarodni_vztahy/smlouvy%20a%20dohody/Alb&#225;nie%202003%20&#269;esky.pdf" TargetMode="External"/><Relationship Id="rId14" Type="http://schemas.openxmlformats.org/officeDocument/2006/relationships/hyperlink" Target="http://www.unmz.cz/files/mezinarodni_vztahy/Brazilie%20anglicky.pdf" TargetMode="External"/><Relationship Id="rId22" Type="http://schemas.openxmlformats.org/officeDocument/2006/relationships/hyperlink" Target="http://www.unmz.cz/files/mezinarodni_vztahy/smlouvy%20a%20dohody/Dohoda%20Rusko%201999_rusky.pdf" TargetMode="External"/><Relationship Id="rId27" Type="http://schemas.openxmlformats.org/officeDocument/2006/relationships/hyperlink" Target="http://www.unmz.cz/files/mezinarodni_vztahy/smlouvy%20a%20dohody/Slovensko%20slovensky%201997.pdf" TargetMode="External"/><Relationship Id="rId30" Type="http://schemas.openxmlformats.org/officeDocument/2006/relationships/hyperlink" Target="http://www.unmz.cz/files/mezinarodni_vztahy/smlouvy%20a%20dohody/Tchaj-wan%20anglicky%201995.pdf" TargetMode="External"/><Relationship Id="rId35" Type="http://schemas.openxmlformats.org/officeDocument/2006/relationships/hyperlink" Target="http://www.unmz.cz/files/mezinarodni_vztahy/smlouvy%20a%20dohody/Ukrajina%201996%20&#269;esky.pdf" TargetMode="External"/><Relationship Id="rId8" Type="http://schemas.openxmlformats.org/officeDocument/2006/relationships/hyperlink" Target="http://www.unmz.cz/files/mezinarodni_vztahy/smlouvy%20a%20dohody/Alb&#225;nie%202003%20anglicky.pdf" TargetMode="External"/><Relationship Id="rId3" Type="http://schemas.openxmlformats.org/officeDocument/2006/relationships/settings" Target="settings.xml"/><Relationship Id="rId12" Type="http://schemas.openxmlformats.org/officeDocument/2006/relationships/hyperlink" Target="http://www.unmz.cz/files/mezinarodni_vztahy/smlouvy%20a%20dohody/B%C4%9Blorusko%20rusky%202004.pdf" TargetMode="External"/><Relationship Id="rId17" Type="http://schemas.openxmlformats.org/officeDocument/2006/relationships/hyperlink" Target="http://www.unmz.cz/files/mezinarodni_vztahy/Libanon%202010%20anglicky.pdf" TargetMode="External"/><Relationship Id="rId25" Type="http://schemas.openxmlformats.org/officeDocument/2006/relationships/hyperlink" Target="http://www.unmz.cz/files/mezinarodni_vztahy/smlouvy%20a%20dohody/Dohoda%20se%20S&#218;TN.pdf" TargetMode="External"/><Relationship Id="rId33" Type="http://schemas.openxmlformats.org/officeDocument/2006/relationships/hyperlink" Target="http://www.unmz.cz/files/mezinarodni_vztahy/Ukrajina%202009%20ukrajinsky.pdf" TargetMode="External"/><Relationship Id="rId38" Type="http://schemas.openxmlformats.org/officeDocument/2006/relationships/hyperlink" Target="http://www.unmz.cz/files/Agreement%20to%20MoU%203.9.1999.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38E5-60F9-4F2B-BEE9-BB74A5AF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1919</Words>
  <Characters>11328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Hátlová Chaloupecká Věra</dc:creator>
  <cp:keywords/>
  <dc:description/>
  <cp:lastModifiedBy>Hátlová Chaloupecká Věra</cp:lastModifiedBy>
  <cp:revision>2</cp:revision>
  <dcterms:created xsi:type="dcterms:W3CDTF">2022-03-10T10:54:00Z</dcterms:created>
  <dcterms:modified xsi:type="dcterms:W3CDTF">2022-03-10T10:54:00Z</dcterms:modified>
</cp:coreProperties>
</file>