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D3" w:rsidRPr="00A86FD3" w:rsidRDefault="00A86FD3" w:rsidP="00A86FD3">
      <w:pPr>
        <w:rPr>
          <w:rStyle w:val="Hypertextovodkaz"/>
          <w:b/>
          <w:bCs/>
          <w:color w:val="auto"/>
        </w:rPr>
      </w:pPr>
      <w:r w:rsidRPr="00A86FD3">
        <w:fldChar w:fldCharType="begin"/>
      </w:r>
      <w:r w:rsidRPr="00A86FD3">
        <w:instrText xml:space="preserve"> HYPERLINK "http://www.unmz.cz/files/mezinarodni_vztahy/Notifikace z databaze TRIS_9.12.2019.docx" </w:instrText>
      </w:r>
      <w:r w:rsidRPr="00A86FD3">
        <w:fldChar w:fldCharType="separate"/>
      </w:r>
      <w:r w:rsidRPr="00A86FD3">
        <w:rPr>
          <w:rStyle w:val="Hypertextovodkaz"/>
          <w:b/>
          <w:bCs/>
          <w:color w:val="auto"/>
        </w:rPr>
        <w:t>Přehled notifikací ČR za rok 2020</w:t>
      </w:r>
    </w:p>
    <w:p w:rsidR="00A86FD3" w:rsidRPr="00A86FD3" w:rsidRDefault="00A86FD3" w:rsidP="00A86FD3">
      <w:r w:rsidRPr="00A86FD3">
        <w:rPr>
          <w:rStyle w:val="Hypertextovodkaz"/>
          <w:color w:val="auto"/>
        </w:rPr>
        <w:t xml:space="preserve">Níže uvedené notifikace jsou k dispozici na webové stránce Evropské komise v systému TRIS -  </w:t>
      </w:r>
      <w:r w:rsidRPr="00A86FD3">
        <w:fldChar w:fldCharType="end"/>
      </w:r>
      <w:hyperlink r:id="rId4" w:history="1">
        <w:r w:rsidRPr="00A86FD3">
          <w:rPr>
            <w:rStyle w:val="Hypertextovodkaz"/>
            <w:color w:val="auto"/>
          </w:rPr>
          <w:t>http://ec.europa.eu/growth/tools-databases/tris/cs/search/</w:t>
        </w:r>
      </w:hyperlink>
      <w:r w:rsidRPr="00A86FD3">
        <w:t xml:space="preserve"> </w:t>
      </w:r>
    </w:p>
    <w:p w:rsidR="00A86FD3" w:rsidRPr="00A86FD3" w:rsidRDefault="00A86FD3" w:rsidP="00A86FD3"/>
    <w:p w:rsidR="00A86FD3" w:rsidRPr="00A86FD3" w:rsidRDefault="00441514" w:rsidP="00A86FD3">
      <w:r>
        <w:t>Aktualizováno k 02. 04</w:t>
      </w:r>
      <w:bookmarkStart w:id="0" w:name="_GoBack"/>
      <w:bookmarkEnd w:id="0"/>
      <w:r w:rsidR="00A86FD3" w:rsidRPr="00A86FD3">
        <w:t>. 2020</w:t>
      </w:r>
    </w:p>
    <w:p w:rsidR="00A86FD3" w:rsidRPr="00A86FD3" w:rsidRDefault="00A86FD3" w:rsidP="00A86FD3"/>
    <w:tbl>
      <w:tblPr>
        <w:tblW w:w="9062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A86FD3" w:rsidRPr="00A86FD3" w:rsidT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D3" w:rsidRPr="00A86FD3" w:rsidRDefault="00A86FD3" w:rsidP="00A86FD3"/>
        </w:tc>
      </w:tr>
      <w:tr w:rsidR="00A86FD3" w:rsidRPr="00A86FD3" w:rsidT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D3" w:rsidRPr="00A86FD3" w:rsidRDefault="00A86FD3" w:rsidP="00A86FD3">
            <w:pPr>
              <w:rPr>
                <w:b/>
                <w:bCs/>
              </w:rPr>
            </w:pPr>
            <w:r w:rsidRPr="00A86FD3">
              <w:rPr>
                <w:b/>
                <w:bCs/>
              </w:rPr>
              <w:t>2020/2/CZ</w:t>
            </w:r>
          </w:p>
          <w:p w:rsidR="00A86FD3" w:rsidRPr="00A86FD3" w:rsidRDefault="00A86FD3" w:rsidP="00A86FD3">
            <w:r w:rsidRPr="00A86FD3">
              <w:t xml:space="preserve">Návrh zákona o zdravotnických prostředcích </w:t>
            </w:r>
          </w:p>
          <w:p w:rsidR="00A86FD3" w:rsidRPr="00A86FD3" w:rsidRDefault="00A86FD3" w:rsidP="00A86FD3">
            <w:r w:rsidRPr="00A86FD3">
              <w:t xml:space="preserve">Konec tříměsíčního období pozastavení prací: 7. 4. 2020 </w:t>
            </w:r>
          </w:p>
        </w:tc>
      </w:tr>
      <w:tr w:rsidR="00A86FD3" w:rsidRPr="00A86FD3" w:rsidT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D3" w:rsidRPr="00A86FD3" w:rsidRDefault="00A86FD3" w:rsidP="00A86FD3"/>
        </w:tc>
      </w:tr>
      <w:tr w:rsidR="00A86FD3" w:rsidRPr="00A86FD3" w:rsidT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D3" w:rsidRPr="00A86FD3" w:rsidRDefault="00A86FD3" w:rsidP="00A86FD3">
            <w:pPr>
              <w:rPr>
                <w:b/>
                <w:bCs/>
              </w:rPr>
            </w:pPr>
            <w:r w:rsidRPr="00A86FD3">
              <w:rPr>
                <w:b/>
                <w:bCs/>
              </w:rPr>
              <w:t>2020/6/CZ</w:t>
            </w:r>
          </w:p>
          <w:p w:rsidR="00A86FD3" w:rsidRPr="00A86FD3" w:rsidRDefault="00A86FD3" w:rsidP="00A86FD3">
            <w:r w:rsidRPr="00A86FD3">
              <w:t xml:space="preserve">Návrh zákona, kterým se mění zákon č. 268/2014 Sb., o zdravotnických prostředcích a o změně zákona č. 634/2004 Sb., o správních poplatcích, ve znění pozdějších předpisů, zákon č. 634/2004 Sb., o správních poplatcích, ve znění pozdějších předpisů, a zákon č. 40/1995 Sb., o regulaci reklamy a o změně a doplnění zákona č. 468/1991 Sb., o provozování rozhlasového a televizního vysílání, ve znění pozdějších předpisů, ve znění pozdějších předpisů </w:t>
            </w:r>
          </w:p>
          <w:p w:rsidR="00A86FD3" w:rsidRPr="00A86FD3" w:rsidRDefault="00A86FD3" w:rsidP="00A86FD3">
            <w:r w:rsidRPr="00A86FD3">
              <w:t xml:space="preserve">Konec tříměsíčního období pozastavení prací: 8. 4. 2020 </w:t>
            </w:r>
          </w:p>
        </w:tc>
      </w:tr>
      <w:tr w:rsidR="00A86FD3" w:rsidRPr="00A86FD3" w:rsidT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6FD3" w:rsidRPr="00A86FD3" w:rsidRDefault="00A86FD3" w:rsidP="00A86FD3">
            <w:pPr>
              <w:rPr>
                <w:b/>
                <w:bCs/>
              </w:rPr>
            </w:pPr>
            <w:r w:rsidRPr="00A86FD3">
              <w:rPr>
                <w:b/>
                <w:bCs/>
              </w:rPr>
              <w:t>2020/89/CZ</w:t>
            </w:r>
          </w:p>
          <w:p w:rsidR="00A86FD3" w:rsidRPr="00A86FD3" w:rsidRDefault="00A86FD3" w:rsidP="00A86FD3">
            <w:r w:rsidRPr="00A86FD3">
              <w:t>Návrh zákona, kterým se mění zákon č. 19/1997 Sb., o některých opatřeních souvisejících se zákazem chemických zbraní a o změně a doplnění zákona č. 50/1976 Sb., o územním plánování a stavebním řádu (stavební zákon), ve znění pozdějších předpisů, zákona č. 455/1991 Sb., o živnostenském podnikání (živnostenský zákon), ve znění pozdějších předpisů, a zákona č. 140/1961 Sb., trestní zákon, ve znění pozdějších předpisů, ve znění pozdějších předpisů, a další související zákony</w:t>
            </w:r>
          </w:p>
          <w:p w:rsidR="00A86FD3" w:rsidRPr="00A86FD3" w:rsidRDefault="00A86FD3" w:rsidP="00A86FD3">
            <w:r w:rsidRPr="00A86FD3">
              <w:t>Konec tříměsíčního období pozastavení prací: 27. 5. 2020</w:t>
            </w:r>
          </w:p>
          <w:p w:rsidR="00A86FD3" w:rsidRPr="00A86FD3" w:rsidRDefault="00A86FD3" w:rsidP="00A86FD3"/>
        </w:tc>
      </w:tr>
      <w:tr w:rsidR="00A86FD3" w:rsidRPr="00A86FD3" w:rsidT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FD3" w:rsidRPr="00A86FD3" w:rsidRDefault="00A86FD3" w:rsidP="00A86FD3">
            <w:pPr>
              <w:rPr>
                <w:b/>
                <w:bCs/>
              </w:rPr>
            </w:pPr>
            <w:r w:rsidRPr="00A86FD3">
              <w:rPr>
                <w:b/>
                <w:bCs/>
              </w:rPr>
              <w:t>2020/90/CZ</w:t>
            </w:r>
          </w:p>
          <w:p w:rsidR="00A86FD3" w:rsidRPr="00A86FD3" w:rsidRDefault="00A86FD3" w:rsidP="00A86FD3">
            <w:r w:rsidRPr="00A86FD3">
              <w:t>Nařízení vlády, kterým se mění nařízení vlády č. 56/2013 Sb., o stanovení pravidel pro zařazení silničních motorových vozidel do emisních kategorií a o emisních plaketách</w:t>
            </w:r>
          </w:p>
          <w:p w:rsidR="00A86FD3" w:rsidRPr="00A86FD3" w:rsidRDefault="00A86FD3" w:rsidP="00A86FD3">
            <w:r w:rsidRPr="00A86FD3">
              <w:t>Konec tříměsíčního období pozastavení prací: 27. 5. 2020</w:t>
            </w:r>
          </w:p>
        </w:tc>
      </w:tr>
    </w:tbl>
    <w:p w:rsidR="00441514" w:rsidRDefault="00441514" w:rsidP="00441514"/>
    <w:p w:rsidR="00441514" w:rsidRDefault="00441514" w:rsidP="00441514"/>
    <w:p w:rsidR="00441514" w:rsidRPr="00441514" w:rsidRDefault="00441514" w:rsidP="00441514"/>
    <w:tbl>
      <w:tblPr>
        <w:tblW w:w="0" w:type="auto"/>
        <w:tblInd w:w="-3" w:type="dxa"/>
        <w:tblLayout w:type="fixed"/>
        <w:tblLook w:val="00BF" w:firstRow="1" w:lastRow="0" w:firstColumn="1" w:lastColumn="0" w:noHBand="0" w:noVBand="0"/>
      </w:tblPr>
      <w:tblGrid>
        <w:gridCol w:w="9062"/>
      </w:tblGrid>
      <w:tr w:rsidR="00441514" w:rsidRP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14" w:rsidRPr="00441514" w:rsidRDefault="00441514" w:rsidP="00441514">
            <w:pPr>
              <w:rPr>
                <w:b/>
                <w:bCs/>
              </w:rPr>
            </w:pPr>
            <w:r w:rsidRPr="00441514">
              <w:rPr>
                <w:b/>
                <w:bCs/>
              </w:rPr>
              <w:lastRenderedPageBreak/>
              <w:t>2020/114/CZ</w:t>
            </w:r>
          </w:p>
          <w:p w:rsidR="00441514" w:rsidRPr="00441514" w:rsidRDefault="00441514" w:rsidP="00441514">
            <w:r w:rsidRPr="00441514">
              <w:t>Mimořádné opatření</w:t>
            </w:r>
          </w:p>
          <w:p w:rsidR="00441514" w:rsidRPr="00441514" w:rsidRDefault="00441514" w:rsidP="00441514">
            <w:r w:rsidRPr="00441514">
              <w:t>Ukončení odkladné lhůty: 23. 3. 2020</w:t>
            </w:r>
          </w:p>
        </w:tc>
      </w:tr>
      <w:tr w:rsidR="00441514" w:rsidRP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14" w:rsidRPr="00441514" w:rsidRDefault="00441514" w:rsidP="00441514">
            <w:pPr>
              <w:rPr>
                <w:b/>
                <w:bCs/>
              </w:rPr>
            </w:pPr>
            <w:r w:rsidRPr="00441514">
              <w:rPr>
                <w:b/>
                <w:bCs/>
              </w:rPr>
              <w:t>2020/117/CZ</w:t>
            </w:r>
          </w:p>
          <w:p w:rsidR="00441514" w:rsidRPr="00441514" w:rsidRDefault="00441514" w:rsidP="00441514">
            <w:r w:rsidRPr="00441514">
              <w:t>Mimořádné opatření</w:t>
            </w:r>
          </w:p>
          <w:p w:rsidR="00441514" w:rsidRPr="00441514" w:rsidRDefault="00441514" w:rsidP="00441514">
            <w:r w:rsidRPr="00441514">
              <w:t>Ukončení odkladné lhůty: 23. 3. 2020</w:t>
            </w:r>
          </w:p>
        </w:tc>
      </w:tr>
      <w:tr w:rsidR="00441514" w:rsidRP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14" w:rsidRPr="00441514" w:rsidRDefault="00441514" w:rsidP="00441514">
            <w:pPr>
              <w:rPr>
                <w:b/>
                <w:bCs/>
              </w:rPr>
            </w:pPr>
            <w:r w:rsidRPr="00441514">
              <w:rPr>
                <w:b/>
                <w:bCs/>
              </w:rPr>
              <w:t>2020/118/CZ</w:t>
            </w:r>
          </w:p>
          <w:p w:rsidR="00441514" w:rsidRPr="00441514" w:rsidRDefault="00441514" w:rsidP="00441514">
            <w:r w:rsidRPr="00441514">
              <w:t>Mimořádné opatření</w:t>
            </w:r>
          </w:p>
          <w:p w:rsidR="00441514" w:rsidRPr="00441514" w:rsidRDefault="00441514" w:rsidP="00441514">
            <w:r w:rsidRPr="00441514">
              <w:t>Ukončení odkladné lhůty: neuvedeno</w:t>
            </w:r>
          </w:p>
        </w:tc>
      </w:tr>
      <w:tr w:rsidR="00441514" w:rsidRP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14" w:rsidRPr="00441514" w:rsidRDefault="00441514" w:rsidP="00441514">
            <w:pPr>
              <w:rPr>
                <w:b/>
                <w:bCs/>
              </w:rPr>
            </w:pPr>
            <w:r w:rsidRPr="00441514">
              <w:rPr>
                <w:b/>
                <w:bCs/>
              </w:rPr>
              <w:t>2020/119/CZ</w:t>
            </w:r>
          </w:p>
          <w:p w:rsidR="00441514" w:rsidRPr="00441514" w:rsidRDefault="00441514" w:rsidP="00441514">
            <w:r w:rsidRPr="00441514">
              <w:t>Mimořádné opatření</w:t>
            </w:r>
          </w:p>
          <w:p w:rsidR="00441514" w:rsidRPr="00441514" w:rsidRDefault="00441514" w:rsidP="00441514">
            <w:r w:rsidRPr="00441514">
              <w:t>Ukončení odkladné lhůty: neuvedeno</w:t>
            </w:r>
          </w:p>
        </w:tc>
      </w:tr>
      <w:tr w:rsidR="00441514" w:rsidRP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14" w:rsidRPr="00441514" w:rsidRDefault="00441514" w:rsidP="00441514">
            <w:pPr>
              <w:rPr>
                <w:b/>
                <w:bCs/>
              </w:rPr>
            </w:pPr>
            <w:r w:rsidRPr="00441514">
              <w:rPr>
                <w:b/>
                <w:bCs/>
              </w:rPr>
              <w:t>2020/133/CZ</w:t>
            </w:r>
          </w:p>
          <w:p w:rsidR="00441514" w:rsidRPr="00441514" w:rsidRDefault="00441514" w:rsidP="00441514">
            <w:r w:rsidRPr="00441514">
              <w:t>Nařízení vlády o zákazu distribuce léčiv v souvislosti s epidemií viru SARS-CoV-2</w:t>
            </w:r>
          </w:p>
          <w:p w:rsidR="00441514" w:rsidRPr="00441514" w:rsidRDefault="00441514" w:rsidP="00441514">
            <w:r w:rsidRPr="00441514">
              <w:t>Ukončení odkladné lhůty: 23. 3. 2020</w:t>
            </w:r>
          </w:p>
        </w:tc>
      </w:tr>
      <w:tr w:rsidR="00441514" w:rsidRP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14" w:rsidRPr="00441514" w:rsidRDefault="00441514" w:rsidP="00441514">
            <w:pPr>
              <w:rPr>
                <w:b/>
                <w:bCs/>
              </w:rPr>
            </w:pPr>
            <w:r w:rsidRPr="00441514">
              <w:rPr>
                <w:b/>
                <w:bCs/>
              </w:rPr>
              <w:t>2020/137/CZ</w:t>
            </w:r>
          </w:p>
          <w:p w:rsidR="00441514" w:rsidRPr="00441514" w:rsidRDefault="00441514" w:rsidP="00441514">
            <w:r w:rsidRPr="00441514">
              <w:t>Návrh vyhlášky, kterou se mění vyhláška č. 236/2015 Sb., o stanovení podmínek pro předepisování, přípravu, distribuci, výdej a používání individuálně připravovaných léčivých přípravků s obsahem konopí pro léčebné použití</w:t>
            </w:r>
          </w:p>
          <w:p w:rsidR="00441514" w:rsidRPr="00441514" w:rsidRDefault="00441514" w:rsidP="00441514">
            <w:r w:rsidRPr="00441514">
              <w:t>Ukončení odkladné lhůty:  22. 6. 2020</w:t>
            </w:r>
          </w:p>
        </w:tc>
      </w:tr>
      <w:tr w:rsidR="00441514" w:rsidRP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14" w:rsidRPr="00441514" w:rsidRDefault="00441514" w:rsidP="00441514">
            <w:pPr>
              <w:rPr>
                <w:b/>
                <w:bCs/>
              </w:rPr>
            </w:pPr>
            <w:r w:rsidRPr="00441514">
              <w:rPr>
                <w:b/>
                <w:bCs/>
              </w:rPr>
              <w:t>2020/160/CZ</w:t>
            </w:r>
          </w:p>
          <w:p w:rsidR="00441514" w:rsidRPr="00441514" w:rsidRDefault="00441514" w:rsidP="00441514">
            <w:r w:rsidRPr="00441514">
              <w:t>Mimořádné opatření</w:t>
            </w:r>
          </w:p>
          <w:p w:rsidR="00441514" w:rsidRPr="00441514" w:rsidRDefault="00441514" w:rsidP="00441514">
            <w:r w:rsidRPr="00441514">
              <w:t>Ukončení odkladné lhůty: 1. 4. 2020</w:t>
            </w:r>
          </w:p>
        </w:tc>
      </w:tr>
      <w:tr w:rsidR="00441514" w:rsidRP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514" w:rsidRPr="00441514" w:rsidRDefault="00441514" w:rsidP="00441514">
            <w:pPr>
              <w:rPr>
                <w:b/>
                <w:bCs/>
              </w:rPr>
            </w:pPr>
            <w:r w:rsidRPr="00441514">
              <w:rPr>
                <w:b/>
                <w:bCs/>
              </w:rPr>
              <w:t>2020/170/CZ</w:t>
            </w:r>
          </w:p>
          <w:p w:rsidR="00441514" w:rsidRPr="00441514" w:rsidRDefault="00441514" w:rsidP="00441514">
            <w:r w:rsidRPr="00441514">
              <w:t>Návrh zákona o metrologii a o změně některých souvisejících zákonů (zákon o metrologii).</w:t>
            </w:r>
          </w:p>
          <w:p w:rsidR="00441514" w:rsidRPr="00441514" w:rsidRDefault="00441514" w:rsidP="00441514">
            <w:r w:rsidRPr="00441514">
              <w:t>Ukončení odkladné lhůty: 29. 6. 2020</w:t>
            </w:r>
          </w:p>
        </w:tc>
      </w:tr>
      <w:tr w:rsidR="00441514" w:rsidRPr="0044151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514" w:rsidRPr="00441514" w:rsidRDefault="00441514" w:rsidP="00441514">
            <w:pPr>
              <w:rPr>
                <w:b/>
                <w:bCs/>
              </w:rPr>
            </w:pPr>
            <w:r w:rsidRPr="00441514">
              <w:rPr>
                <w:b/>
                <w:bCs/>
              </w:rPr>
              <w:t xml:space="preserve">2020/185/CZ </w:t>
            </w:r>
          </w:p>
          <w:p w:rsidR="00441514" w:rsidRPr="00441514" w:rsidRDefault="00441514" w:rsidP="00441514">
            <w:r w:rsidRPr="00441514">
              <w:t xml:space="preserve">Návrh nařízení vlády, kterým se mění nařízení vlády č. 104/2020 Sb., o zákazu distribuce léčiv v souvislosti s epidemií viru SARS-CoV-2 </w:t>
            </w:r>
          </w:p>
          <w:p w:rsidR="00441514" w:rsidRPr="00441514" w:rsidRDefault="00441514" w:rsidP="00441514">
            <w:r w:rsidRPr="00441514">
              <w:t>Ukončení odkladné lhůty: neuvedeno</w:t>
            </w:r>
          </w:p>
        </w:tc>
      </w:tr>
    </w:tbl>
    <w:p w:rsidR="004418BD" w:rsidRDefault="004418BD"/>
    <w:sectPr w:rsidR="0044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D3"/>
    <w:rsid w:val="0000072A"/>
    <w:rsid w:val="00003CAA"/>
    <w:rsid w:val="00040D6C"/>
    <w:rsid w:val="0008029C"/>
    <w:rsid w:val="000865CE"/>
    <w:rsid w:val="0008746B"/>
    <w:rsid w:val="000A6803"/>
    <w:rsid w:val="00106C8D"/>
    <w:rsid w:val="00107A95"/>
    <w:rsid w:val="00112365"/>
    <w:rsid w:val="0013330D"/>
    <w:rsid w:val="00166579"/>
    <w:rsid w:val="001A3AEB"/>
    <w:rsid w:val="001F7B7D"/>
    <w:rsid w:val="002172BA"/>
    <w:rsid w:val="00257B2F"/>
    <w:rsid w:val="002A476F"/>
    <w:rsid w:val="002C1159"/>
    <w:rsid w:val="002C1794"/>
    <w:rsid w:val="00332507"/>
    <w:rsid w:val="003766DE"/>
    <w:rsid w:val="00386F52"/>
    <w:rsid w:val="00392CA0"/>
    <w:rsid w:val="004145A9"/>
    <w:rsid w:val="00435833"/>
    <w:rsid w:val="00441514"/>
    <w:rsid w:val="004418BD"/>
    <w:rsid w:val="0049690A"/>
    <w:rsid w:val="004A7067"/>
    <w:rsid w:val="004B5125"/>
    <w:rsid w:val="0051720A"/>
    <w:rsid w:val="0055167E"/>
    <w:rsid w:val="005571A7"/>
    <w:rsid w:val="005B147F"/>
    <w:rsid w:val="005C4920"/>
    <w:rsid w:val="005C74BA"/>
    <w:rsid w:val="006056FB"/>
    <w:rsid w:val="006621C4"/>
    <w:rsid w:val="00692DB7"/>
    <w:rsid w:val="006F155B"/>
    <w:rsid w:val="006F157D"/>
    <w:rsid w:val="00723496"/>
    <w:rsid w:val="00745EA1"/>
    <w:rsid w:val="00774599"/>
    <w:rsid w:val="007A1E98"/>
    <w:rsid w:val="007A4ADC"/>
    <w:rsid w:val="007A5C63"/>
    <w:rsid w:val="007B2B41"/>
    <w:rsid w:val="007E4C27"/>
    <w:rsid w:val="007E53E8"/>
    <w:rsid w:val="007F3B6A"/>
    <w:rsid w:val="00832BC3"/>
    <w:rsid w:val="00855355"/>
    <w:rsid w:val="008663AE"/>
    <w:rsid w:val="008724CF"/>
    <w:rsid w:val="008B2EAB"/>
    <w:rsid w:val="008B3A45"/>
    <w:rsid w:val="008D107B"/>
    <w:rsid w:val="008E5A3A"/>
    <w:rsid w:val="00900511"/>
    <w:rsid w:val="00931BEC"/>
    <w:rsid w:val="00931E12"/>
    <w:rsid w:val="00981226"/>
    <w:rsid w:val="009829DA"/>
    <w:rsid w:val="009923D2"/>
    <w:rsid w:val="00A15578"/>
    <w:rsid w:val="00A26410"/>
    <w:rsid w:val="00A37397"/>
    <w:rsid w:val="00A86FD3"/>
    <w:rsid w:val="00AA29D5"/>
    <w:rsid w:val="00AC24E1"/>
    <w:rsid w:val="00AE4D4A"/>
    <w:rsid w:val="00B203F8"/>
    <w:rsid w:val="00B24BA1"/>
    <w:rsid w:val="00B45BB3"/>
    <w:rsid w:val="00B61556"/>
    <w:rsid w:val="00BA0EF4"/>
    <w:rsid w:val="00BA7DE3"/>
    <w:rsid w:val="00BF3F05"/>
    <w:rsid w:val="00C12DDE"/>
    <w:rsid w:val="00CE6D4C"/>
    <w:rsid w:val="00D97D7F"/>
    <w:rsid w:val="00DD656A"/>
    <w:rsid w:val="00DF0857"/>
    <w:rsid w:val="00E01ACD"/>
    <w:rsid w:val="00E14E80"/>
    <w:rsid w:val="00E35ACF"/>
    <w:rsid w:val="00E508AC"/>
    <w:rsid w:val="00E5133A"/>
    <w:rsid w:val="00E65314"/>
    <w:rsid w:val="00E95729"/>
    <w:rsid w:val="00EA5000"/>
    <w:rsid w:val="00EA72F1"/>
    <w:rsid w:val="00EC41D6"/>
    <w:rsid w:val="00EC6FCF"/>
    <w:rsid w:val="00ED2120"/>
    <w:rsid w:val="00F03E53"/>
    <w:rsid w:val="00F054F5"/>
    <w:rsid w:val="00F12D50"/>
    <w:rsid w:val="00F14921"/>
    <w:rsid w:val="00F726E3"/>
    <w:rsid w:val="00F74041"/>
    <w:rsid w:val="00F964D4"/>
    <w:rsid w:val="00FB692B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FE17-95C5-4789-8FA6-EC753672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growth/tools-databases/tris/cs/search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Vagel Patrik</dc:creator>
  <cp:keywords/>
  <dc:description/>
  <cp:lastModifiedBy>Vagel Patrik</cp:lastModifiedBy>
  <cp:revision>2</cp:revision>
  <dcterms:created xsi:type="dcterms:W3CDTF">2020-04-02T08:47:00Z</dcterms:created>
  <dcterms:modified xsi:type="dcterms:W3CDTF">2020-04-02T08:47:00Z</dcterms:modified>
</cp:coreProperties>
</file>